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5 — Tensions, co-viabilités et régulations</w:t>
      </w:r>
    </w:p>
    <w:p>
      <w:pPr>
        <w:pStyle w:val="BodyText"/>
        <w:rPr/>
      </w:pPr>
      <w:r>
        <w:rPr/>
        <w:t>L’époque contemporaine s’est emparée du terme soutenabilité avec une insistance telle qu’elle pourrait laisser croire à l’émergence d’une conscience enfin lucide de l’interdépendance entre systèmes naturels, économies, institutions, subjectivités, techniques et formes de vie. À première vue, le mot paraît répondre à une nécessité historique. Il semble désigner la prise en compte des limites, des vulnérabilités, des interdépendances et des irréversibilités qui traversent le monde contemporain. Pourtant, cette évidence apparente exige d’être immédiatement troublée. Car la soutenabilité ne se borne pas à nommer une alerte ; elle en organise aussi le cadrage, en reformulant les contradictions du monde dans les termes d’une mise en compatibilité administrable.</w:t>
      </w:r>
    </w:p>
    <w:p>
      <w:pPr>
        <w:pStyle w:val="BodyText"/>
        <w:rPr/>
      </w:pPr>
      <w:r>
        <w:rPr/>
        <w:t>Sous son apparente neutralité, le lexique de la soutenabilité reconduit ainsi une opération plus profonde : il naturalise des conflits qui devraient être rendus politiquement disputables. Il transforme des antagonismes structurels en variables de régulation. Il traduit des incompatibilités de co-viabilité en déséquilibres paramétrables. Sous le langage de la préservation, il reconduit une entreprise de neutralisation. Ce qui, dans un autre vocabulaire, apparaîtrait comme extraction, dépossession, sacrifice différentiel, hiérarchisation des vies ou capture des capacités d’agir, se trouve requalifié sous des catégories plus lisses : résilience, adaptation, transition, compensation, gouvernance, développement soutenable. Le vocabulaire change ; la conflictualité se dérobe.</w:t>
      </w:r>
    </w:p>
    <w:p>
      <w:pPr>
        <w:pStyle w:val="BodyText"/>
        <w:rPr/>
      </w:pPr>
      <w:r>
        <w:rPr/>
        <w:t>C’est en ce sens qu’il faut comprendre le destin historique de la soutenabilité telle qu’elle s’est imposée depuis le rapport Brundtland : non comme simple progrès réflexif, mais comme régime discursif ambivalent, capable à la fois de signaler des menaces réelles et d’en amortir la portée politique. L’exploitation coloniale devient retard de développement. L’extractivisme se recompose en partenariat. La destruction des milieux se convertit en coût compensable. Les subjectivités lésées deviennent données d’impact. Les souffrances, les pertes, les dépossessions et les asymétries, au lieu d’être instituées comme matière de litige, se trouvent absorbées dans des protocoles d’évaluation. Le conflit n’est pas affronté : il est converti. Il n’est pas rendu disputable : il est administré.</w:t>
      </w:r>
    </w:p>
    <w:p>
      <w:pPr>
        <w:pStyle w:val="BodyText"/>
        <w:rPr/>
      </w:pPr>
      <w:r>
        <w:rPr/>
        <w:t>Une telle critique, toutefois, ne constitue ici qu’un seuil. L’enjeu de ce chapitre n’est pas seulement de dénoncer les insuffisances du lexique de la durabilité, mais de mettre au jour ce qu’il tend précisément à neutraliser : les tensions sans lesquelles aucune scène de co-viabilité réelle ne peut être pensée. C’est là que s’opère le déplacement décisif. Il ne s’agit plus de demander comment rendre durable un ordre donné, mais de comprendre à partir de quelles tensions irréductibles un monde peut encore être rendu habitable sans reconduire la violence sous les habits de l’équilibre. La question n’est plus : comment préserver le système ? Elle devient : qu’instituer pour que la viabilité ne soit pas le nom euphémisé d’une répartition inégale des charges, des pertes et des possibilités d’existence ?</w:t>
      </w:r>
    </w:p>
    <w:p>
      <w:pPr>
        <w:pStyle w:val="BodyText"/>
        <w:rPr/>
      </w:pPr>
      <w:r>
        <w:rPr/>
        <w:t>La thèse archicratique soutenue dans cet essai procède précisément de ce renversement. Elle substitue à la fiction consensuelle de la durabilité l’exigence conflictuelle de la co-viabilité. La viabilité n’y apparaît plus comme propriété fonctionnelle d’un système, ni comme résultat spontané d’un bon ajustement, ni comme horizon harmonisateur qu’il suffirait d’approcher progressivement. Elle désigne au contraire le résultat toujours provisoire, toujours disputable, toujours différencié, d’une régulation explicite de tensions constitutives. Il n’y a de monde habitable qu’à travers des scènes où les incompatibilités qui le traversent peuvent être nommées, symbolisées, exposées, mises en tension, reprises et transformées sans être niées ni livrées à la pure destruction. Les conflits ne sont donc ni des accidents, ni des anomalies, ni des résidus. Ils sont la matière même à partir de laquelle le politique, au sens archicratique du terme, devient possible.</w:t>
      </w:r>
    </w:p>
    <w:p>
      <w:pPr>
        <w:pStyle w:val="BodyText"/>
        <w:rPr/>
      </w:pPr>
      <w:r>
        <w:rPr/>
        <w:t>Encore faut-il préciser ce que l’on entend ici par tension. Le mot serait trompeur s’il désignait un simple désaccord empirique, un conflit localisé ou une opposition contingente entre intérêts. Les tensions dont il sera question dans ce chapitre doivent être comprises comme des tensions irréductibles transversales : irréductibles, parce qu’elles ne peuvent être supprimées sans mutiler l’un des termes qu’elles articulent ou sans reconduire la domination sous une pacification apparente ; transversales, parce qu’elles traversent une pluralité de scènes, d’institutions, de dispositifs et de domaines, sans appartenir en propre à l’un d’entre eux. Elles ne sont ni des thèmes ni de simples catégories descriptives. Elles désignent des incompatibilités structurelles de co-viabilité, c’est-à-dire des lignes de fracture à partir desquelles un monde se révèle habitable pour certains au prix de l’inhabitabilité infligée à d’autres.</w:t>
      </w:r>
    </w:p>
    <w:p>
      <w:pPr>
        <w:pStyle w:val="BodyText"/>
        <w:rPr/>
      </w:pPr>
      <w:r>
        <w:rPr/>
        <w:t>Le statut de ces tensions doit néanmoins être précisé avec rigueur. Elles ne désignent ni des essences métaphysiques du monde social, ni de simples constructions arbitraires de l’analyse. Elles correspondent à des incompatibilités effectives de co-viabilité telles qu’elles se manifestent dans les configurations contemporaines, mais elles sont sélectionnées, ordonnées et formulées à l’intérieur d’une coupe analytique visant une suffisance opératoire.</w:t>
      </w:r>
    </w:p>
    <w:p>
      <w:pPr>
        <w:pStyle w:val="BodyText"/>
        <w:rPr/>
      </w:pPr>
      <w:r>
        <w:rPr/>
        <w:t>Leur validité n’est donc ni celle d’une ontologie exhaustive, ni celle d’une simple commodité de classement. Elle doit être mesurée à leur pouvoir de discernement : là où elles rendent effectivement intelligibles les scènes étudiées, elles valent comme instruments critiques ; là où elles n’ajoutent aucun différentiel de lisibilité, elles doivent être reprises, déplacées ou abandonnées.</w:t>
      </w:r>
    </w:p>
    <w:p>
      <w:pPr>
        <w:pStyle w:val="BodyText"/>
        <w:rPr/>
      </w:pPr>
      <w:r>
        <w:rPr/>
        <w:t>Cette distinction est décisive pour comprendre l’architecture du chapitre. Les analyses qui suivent n’examineront pas des secteurs autonomes de la vie contemporaine. Elles prendront pour objet des cristallisations sectorielles : des scènes historiquement situées dans lesquelles des tensions transversales prennent corps, deviennent lisibles, se stabilisent partiellement, se déplacent, se recomposent et produisent des effets différenciés. L’économie, l’écologie, le social, le politique, le psychique, le médiatique, le technique, le géopolitique, le cosmopolitique et le culturel ne seront donc pas abordées comme des mondes séparés, mais comme des régimes de manifestation de tensions plus profondes, dont elles ne constituent jamais que des formes historiquement situées d’apparition.</w:t>
      </w:r>
    </w:p>
    <w:p>
      <w:pPr>
        <w:pStyle w:val="BodyText"/>
        <w:rPr/>
      </w:pPr>
      <w:r>
        <w:rPr/>
        <w:t>Le geste méthodologique est ici essentiel : refuser à la fois la dispersion thématique et l’abstraction pure. Car l’une dissout les tensions dans la multiplicité des cas, tandis que l’autre les neutralise dans des schèmes sans prise ; seule leur articulation permet de maintenir visible ce qui, dans chaque scène, relève du fondement, de l’opération et de l’épreuve. Les tensions n’existent jamais hors des formes où elles se cristallisent ; les scènes sectorielles ne deviennent intelligibles qu’à partir des tensions qui les traversent en profondeur.</w:t>
      </w:r>
    </w:p>
    <w:p>
      <w:pPr>
        <w:pStyle w:val="BodyText"/>
        <w:rPr/>
      </w:pPr>
      <w:r>
        <w:rPr/>
        <w:t>Il faut alors assumer une question que toute telle démarche appelle : pourquoi ces tensions, et pourquoi en nombre fini ? La réponse doit être formulée avec rigueur. Il ne s’agit ni de prétendre épuiser la totalité du réel conflictuel, ni de proposer une taxinomie close de toutes les contradictions possibles. Ce qui est visé ici n’est pas l’exhaustivité ontologique, mais la suffisance opératoire à l’échelle du chapitre. Les dix tensions retenues constituent la bonne coupe analytique pour parcourir les grandes scènes de la vie contemporaine selon une logique archicratique de co-viabilité. Elles sont dites transversales parce qu’aucune ne se laisse réduire à un seul domaine ; irréductibles parce qu’aucune ne peut être résolue par simple suppression d’un de ses pôles ; suffisantes enfin, non parce qu’elles épuiseraient tout le pensable, mais parce qu’elles structurent sans reste décisif la traversée des grandes scènes du chapitre 5.</w:t>
      </w:r>
    </w:p>
    <w:p>
      <w:pPr>
        <w:pStyle w:val="BodyText"/>
        <w:rPr/>
      </w:pPr>
      <w:r>
        <w:rPr/>
        <w:t>Le caractère fini de cette série n’a donc rien de dogmatique. Il répond à une contrainte de calibrage théorique : retenir un nombre de tensions suffisant pour traverser les grandes scènes du contemporain sans dispersion thématique, mais assez resserré pour éviter l’éparpillement taxinomique. Si d’autres lignes de fracture peuvent être dégagées, elles devront justifier qu’elles modifient réellement l’économie d’ensemble du diagnostic, et non qu’elles en dupliquent simplement certaines dimensions sous une formulation voisine.</w:t>
      </w:r>
    </w:p>
    <w:p>
      <w:pPr>
        <w:pStyle w:val="BodyText"/>
        <w:rPr/>
      </w:pPr>
      <w:r>
        <w:rPr/>
        <w:t>D’autres lignes de tension, plus diffuses, existent évidemment. Certaines se nouent entre médiation et présence, entre intériorité et extériorisation, entre immédiateté et formalisation, entre opacité et expression. Elles traversent l’ensemble des configurations analysées sans pouvoir être isolées comme axes autonomes sans perte de consistance. Elles n’ajoutent pas une nouvelle série à celle qui est retenue ici ; elles opèrent à même celle-ci, comme des dimensions immanentes qui en modulent les régimes d’apparition, de circulation et de tenue. Leur reconnaissance ne fragilise donc pas la clôture méthodologique de la liste ; elle en précise le statut. En somme, les dix tensions retenues ne valent pas comme catalogue total, mais comme matrice structurante suffisamment puissante pour rendre lisibles les grandes scènes du contemporain.</w:t>
      </w:r>
    </w:p>
    <w:p>
      <w:pPr>
        <w:pStyle w:val="BodyText"/>
        <w:rPr/>
      </w:pPr>
      <w:r>
        <w:rPr/>
        <w:t>Reste alors à les nommer. Notre démarche archicratique en identifie dix, que nous tenons pour transversales dans leur portée, irréductibles dans leur structure, et sectoriellement cristallisées dans les grands champs de la vie contemporaine.</w:t>
      </w:r>
    </w:p>
    <w:p>
      <w:pPr>
        <w:pStyle w:val="BodyText"/>
        <w:rPr/>
      </w:pPr>
      <w:r>
        <w:rPr/>
        <w:t>La première est la tension entre subsistance vivante et captation capitalistique. Elle apparaît partout où les conditions matérielles, organiques et symboliques de la vie — eau, sols, temps, soin, énergie, reproduction des milieux — sont traitées comme externalités ou comme réserves disponibles, tandis que les logiques de rentabilité et d’accumulation court-termistes déstructurent les écosystèmes de reproduction. Ce qui s’y joue ne relève pas seulement d’un conflit économique ; c’est la possibilité même de soutenir matériellement l’existence sans en détruire les bases qui y est atteinte.</w:t>
      </w:r>
    </w:p>
    <w:p>
      <w:pPr>
        <w:pStyle w:val="BodyText"/>
        <w:rPr/>
      </w:pPr>
      <w:r>
        <w:rPr/>
        <w:t>La deuxième est la tension entre habitabilité des milieux et destruction extractive. Elle se cristallise partout où les conditions écologiques de la vie — continuité des milieux, rythmes du vivant, équilibres biophysiques, soutenabilité territoriale — sont compromises par des logiques d’exploitation, d’artificialisation, de prédation ou de compensation abstraite. L’enjeu n’est pas seulement la préservation de la nature, mais la possibilité de rendre un monde effectivement habitable.</w:t>
      </w:r>
    </w:p>
    <w:p>
      <w:pPr>
        <w:pStyle w:val="BodyText"/>
        <w:rPr/>
      </w:pPr>
      <w:r>
        <w:rPr/>
        <w:t>La troisième est la tension entre reconnaissance commune et différenciation des expériences vécues. Elle se manifeste lorsque les principes d’égalisation formelle tendent à écraser les écarts de condition, les héritages situés, les vulnérabilités différentielles et les expériences inégalement reconnues, tandis que l’affirmation des singularités risque inversement de se fragmenter en régimes disjoints de reconnaissance. Toute scène sociale se trouve ici menacée soit par l’homogénéisation abstraite, soit par la dispersion des mondes vécus.</w:t>
      </w:r>
    </w:p>
    <w:p>
      <w:pPr>
        <w:pStyle w:val="BodyText"/>
        <w:rPr/>
      </w:pPr>
      <w:r>
        <w:rPr/>
        <w:t>La quatrième est la tension entre gouvernement de l’ordre et conflictualité politique. Elle apparaît là où les dispositifs de représentation, de décision et de régulation tendent à administrer le dissensus plutôt qu’à l’instituer comme force disputable, tandis que la conflictualité, faute de scène tenable, risque de basculer dans la pure polarisation, l’impuissance ou la rupture. Le problème n’est pas seulement celui du pouvoir ; il est celui des formes dans lesquelles une division collective peut encore devenir politiquement habitable.</w:t>
      </w:r>
    </w:p>
    <w:p>
      <w:pPr>
        <w:pStyle w:val="BodyText"/>
        <w:rPr/>
      </w:pPr>
      <w:r>
        <w:rPr/>
        <w:t>La cinquième est la tension entre captation de l’attention et individuation subjective. Elle traverse les configurations où les sujets sont pris dans des régimes de sollicitation continue, de dispersion attentionnelle, de surcharge psychique et d’injonction à la disponibilité, tandis que les processus d’élaboration, de continuité intérieure et d’individuation se fragilisent. Ce qui s’y joue excède la seule souffrance psychique : c’est la possibilité même pour un sujet de se tenir dans son propre monde.</w:t>
      </w:r>
    </w:p>
    <w:p>
      <w:pPr>
        <w:pStyle w:val="BodyText"/>
        <w:rPr/>
      </w:pPr>
      <w:r>
        <w:rPr/>
        <w:t>La sixième est la tension entre visibilité médiatique et reconnaissance symbolique. Elle se manifeste là où l’exposition numérique, la circulation des signes et l’occupation de l’espace attentionnel tendent à se substituer à la reconnaissance politique d’un différend. Être visible n’y signifie plus nécessairement être entendu, opposable ou instituable comme porteur de litige.</w:t>
      </w:r>
    </w:p>
    <w:p>
      <w:pPr>
        <w:pStyle w:val="BodyText"/>
        <w:rPr/>
      </w:pPr>
      <w:r>
        <w:rPr/>
        <w:t>La septième est la tension entre régulation technique et légitimation démocratique. Elle se cristallise lorsque des dispositifs automatisés, des algorithmes, des architectures de code ou des systèmes d’intelligence artificielle prennent en charge des décisions à portée normative sans être insérés dans une scène de validation symbolique et collective. La question n’est plus seulement celle de l’efficacité ; elle est celle de l’origine recevable du pouvoir régulateur.</w:t>
      </w:r>
    </w:p>
    <w:p>
      <w:pPr>
        <w:pStyle w:val="BodyText"/>
        <w:rPr/>
      </w:pPr>
      <w:r>
        <w:rPr/>
        <w:t>La huitième est la tension entre multipolarité conflictuelle et disputabilité internationale. Elle se déploie dans un monde où la pluralisation des puissances, des récits stratégiques et des régimes de légitimité fragilise la possibilité d’une scène commune du différend. L’enjeu n’est pas seulement la rivalité entre États, mais la tenue même d’une scène géopolitique disputable.</w:t>
      </w:r>
    </w:p>
    <w:p>
      <w:pPr>
        <w:pStyle w:val="BodyText"/>
        <w:rPr/>
      </w:pPr>
      <w:r>
        <w:rPr/>
        <w:t>La neuvième est la tension entre comparution des sujets et universalités disputables. Elle surgit partout où des existences affectées par des processus globaux — migrants, peuples autochtones, collectifs précarisés, vivants non humains, générations exposées — cherchent à accéder à une scène de recevabilité sans être mutilées par les formats qui les accueillent. Le problème n’est pas seulement celui des droits ; il est celui des formes dans lesquelles un sujet du monde peut paraître.</w:t>
      </w:r>
    </w:p>
    <w:p>
      <w:pPr>
        <w:pStyle w:val="BodyText"/>
        <w:rPr/>
      </w:pPr>
      <w:r>
        <w:rPr/>
        <w:t>La dixième est la tension entre conflictualité symbolique et devenir civilisationnel. Elle apparaît là où une société ne parvient plus à instituer des formes capables de rendre ses fractures sensibles, transmissibles et disputables, ou bien les abandonne à la saturation expressive, à la patrimonialisation vide ou à la simulation critique. Ce qui s’y joue n’est pas seulement culturel ; c’est la capacité même d’un monde à se soutenir comme monde habitable.</w:t>
      </w:r>
    </w:p>
    <w:p>
      <w:pPr>
        <w:pStyle w:val="BodyText"/>
        <w:rPr/>
      </w:pPr>
      <w:r>
        <w:rPr/>
        <w:t>Ces tensions ne peuvent être abolies sans que le politique lui-même s’évanouisse. Toute tentative d’harmonisation prématurée, de modélisation lissée ou de pilotage technocratique tend à les escamoter, à les neutraliser, à les rendre indistinctes, parfois même indisputables. C’est pourquoi toute prétention à la durabilité qui ne commence pas par l’identification explicite de ces tensions relève, à nos yeux, d’un processus de désarchicration : non de régulation des dissensus, mais de leur dissimulation.</w:t>
      </w:r>
    </w:p>
    <w:p>
      <w:pPr>
        <w:pStyle w:val="BodyText"/>
        <w:rPr/>
      </w:pPr>
      <w:r>
        <w:rPr/>
        <w:t>Le chapitre qui s’ouvre entend prendre à bras-le-corps cette exigence. Il propose une traversée des grandes sphères constitutives de la vie contemporaine — économique, écologique, sociale, médiatique, psychique, politique, technologique, géopolitique, cosmopolitique et culturelle — non comme autant de domaines juxtaposés, mais comme des scènes de cristallisation différenciée de tensions archicratiques transversales. Chacune sera analysée selon la grille tripolaire construite dans les chapitres précédents : d’abord les configurations arcalitaires qui structurent cadres, normes et formes dominantes ; ensuite les forces cratiales qui les traversent, les perturbent ou les captent ; enfin les scènes d’archicration effectivement instituées — ou manquantes — par lesquelles une co-viabilité régulatrice devient possible, empêchée ou simulée. C’est dans cette dernière dimension que se joue décisivement la tenue des mondes : non dans l’intensité des forces ni dans la solidité des structures, mais dans la possibilité qu’elles soient reprises, exposées et disputées à partir de leurs effets.</w:t>
      </w:r>
    </w:p>
    <w:p>
      <w:pPr>
        <w:pStyle w:val="BodyText"/>
        <w:rPr/>
      </w:pPr>
      <w:r>
        <w:rPr/>
        <w:t>Il ne s’agira ni d’un inventaire, ni d’un panorama, ni d’un simple survol. Il s’agira de produire une cartographie critique des déséquilibres régulateurs, de mettre au jour leurs symptômes, de décrire leurs régimes de manifestation, et d’indiquer les conditions sous lesquelles ils pourraient encore être symbolisés sans être neutralisés. La co-viabilité n’est ni une fin garantie, ni une propriété stabilisée, ni un état à atteindre une fois pour toutes. Elle désigne un processus d’institution continue, une configuration transitoire de la régulation tensionnelle, toujours menacée, toujours reprise, toujours à refaire.</w:t>
      </w:r>
    </w:p>
    <w:p>
      <w:pPr>
        <w:pStyle w:val="BodyText"/>
        <w:rPr/>
      </w:pPr>
      <w:r>
        <w:rPr/>
        <w:t>C’est à ce prix seulement qu’il devient possible de sortir du simulacre de la durabilité pour entrer dans l’exigence irréductible d’une co-viabilité archicratique : située, disputable, différée, incarnée, juste. C’est par l’exploration rigoureuse de ces tensions, scène après scène et champ après champ, que pourra se dessiner l’horizon opératoire d’une archicration de co-viabilité — la première de ces scènes sera celle de l’économie.</w:t>
      </w:r>
    </w:p>
    <w:p>
      <w:pPr>
        <w:pStyle w:val="Heading2"/>
        <w:numPr>
          <w:ilvl w:val="1"/>
          <w:numId w:val="2"/>
        </w:numPr>
        <w:rPr/>
      </w:pPr>
      <w:r>
        <w:rPr>
          <w:b/>
          <w:bCs/>
        </w:rPr>
        <w:t>5.1 — Tensions économiques : valeur, extraction, captation</w:t>
      </w:r>
    </w:p>
    <w:p>
      <w:pPr>
        <w:pStyle w:val="BodyText"/>
        <w:rPr/>
      </w:pPr>
      <w:r>
        <w:rPr/>
        <w:t>Il suffit parfois d’un refus. Non d’un refus argumenté, débattu, justifié dans un espace où il pourrait être contesté, mais d’un refus automatique, produit par un dispositif qui ne se présente pas comme une décision, mais comme un calcul. Une demande de crédit est déposée. Elle est instruite par une chaîne d’évaluation algorithmique qui agrège des données, produit un score, compare ce score à des seuils prédéfinis, puis tranche. Le résultat tombe : refus. Aucune scène ne permet de comprendre la décision, d’en discuter les critères, d’en contester la pertinence. L’individu ne comparaît devant personne ; il est assigné à un profil. La décision n’est pas seulement défavorable : elle est, pour ainsi dire, arrêtée sans avoir véritablement eu lieu.</w:t>
      </w:r>
    </w:p>
    <w:p>
      <w:pPr>
        <w:pStyle w:val="BodyText"/>
        <w:rPr/>
      </w:pPr>
      <w:r>
        <w:rPr/>
        <w:t>Ce type de situation n’est pas un dysfonctionnement marginal de l’économie contemporaine. Il en constitue l’un des symptômes les plus nets. L’enjeu excède l’inégalité d’accès au crédit, et même, plus largement, la seule injustice distributive. C’est la disparition progressive de la scène au profit d’un régime où la décision est produite sans comparution, sans contradiction et sans révision possible. L’économie organise des échanges, mais elle détermine aussi, souvent de manière invisible, les conditions dans lesquelles une existence peut ou non être reconnue comme digne d’être soutenue, financée, prolongée, relancée. Au-delà des ressources, elle distribue des possibilités d’existence.</w:t>
      </w:r>
    </w:p>
    <w:p>
      <w:pPr>
        <w:pStyle w:val="BodyText"/>
        <w:rPr/>
      </w:pPr>
      <w:r>
        <w:rPr/>
        <w:t>À partir de ce point, il devient impossible de continuer à penser l’économie comme une sphère neutre, régie par des mécanismes impersonnels et orientée vers une optimisation collective. Elle répartit des biens, mais elle trie en même temps les existences, hiérarchise les contributions et configure les conditions mêmes du vivable. Elle décide moins de ce qui circule que de ce qui compte, moins de ce qui vaut que des formes sous lesquelles quelque chose peut apparaître comme ayant valeur. En ce sens, elle ne constitue pas seulement un domaine de l’organisation sociale ; elle en est l’un des grands opérateurs de qualification implicite.</w:t>
      </w:r>
    </w:p>
    <w:p>
      <w:pPr>
        <w:pStyle w:val="BodyText"/>
        <w:rPr/>
      </w:pPr>
      <w:r>
        <w:rPr/>
        <w:t>Cette opération de tri ne s’effectue pas à la surface du système, mais en son cœur. Elle engage d’abord une tension irréductible entre la subsistance vivante et la captation capitalistique. Toute économie, quelle que soit sa forme, doit organiser la reproduction de la vie : alimentation, soin, habitat, transmission, entretien des milieux, continuité intergénérationnelle des existences. Mais, dans les configurations contemporaines, ces conditions de reproduction sont constamment réinscrites dans des logiques d’extraction qui tendent à les subordonner à des impératifs de valorisation. Ce qui soutient la vie devient ce qui est exploité. Les milieux sont transformés en ressources, les relations en flux, les activités en données, les vulnérabilités en niches de marché, les besoins en opportunités d’investissement. La subsistance est ainsi prise dans un mouvement qui la dépasse et la reconfigure selon des critères qui ne sont pas les siens.</w:t>
      </w:r>
    </w:p>
    <w:p>
      <w:pPr>
        <w:pStyle w:val="BodyText"/>
        <w:rPr/>
      </w:pPr>
      <w:r>
        <w:rPr/>
        <w:t>Il serait erroné de voir dans cette tension une dérive accidentelle du système. Elle constitue l’une de ses structures fondamentales. L’économie moderne ne peut se passer ni de la reproduction de la vie ni de sa mise en valeur. Elle oscille en permanence entre ces deux pôles sans pouvoir les stabiliser. Lorsque la captation l’emporte, la reproduction se fragilise ; lorsqu’on protège celle-ci, la dynamique d’accumulation ralentit, se déplace ou se recompose. Cette oscillation ne trouve pas de résolution. Elle produit des configurations instables, des compromis provisoires, des déplacements constants, des arrangements asymétriques dont la présentation consensuelle masque mal la conflictualité de fond. Le cœur de l’économie contemporaine n’est donc pas l’équilibre, mais une lutte incessante sur les conditions mêmes de ce qui peut continuer à vivre.</w:t>
      </w:r>
    </w:p>
    <w:p>
      <w:pPr>
        <w:pStyle w:val="BodyText"/>
        <w:rPr/>
      </w:pPr>
      <w:r>
        <w:rPr/>
        <w:t>Cette première tension ne suffit pas à rendre compte de la complexité de la scène économique. Elle se double d’une autre incompatibilité, tout aussi décisive, entre le travail vivant et l’abstraction de la valeur. Toute activité humaine est située. Elle s’inscrit dans des contextes, mobilise des savoirs tacites, engage des relations, des gestes, des attentions, des temporalités hétérogènes. Pourtant, pour être reconnue économiquement, elle doit être traduite dans des formats abstraits : salaire, prix, indices, ratios, indicateurs, scores, performances. Cette traduction ne simplifie pas : elle transforme. Elle opère une réduction, une sélection, une hiérarchisation. Elle rend certaines contributions visibles et en invisibilise d’autres. Elle impose un régime de comparabilité à des réalités qui ne se laissent pas ramener sans reste à l’équivalence.</w:t>
      </w:r>
    </w:p>
    <w:p>
      <w:pPr>
        <w:pStyle w:val="BodyText"/>
        <w:rPr/>
      </w:pPr>
      <w:r>
        <w:rPr/>
        <w:t>Ainsi, le travail de soin, de reproduction, d’attention, de présence, de réparation — indispensable à la continuité des existences — échappe en grande partie aux circuits de valorisation, ou n’y entre que sous des formes dégradées, sous-payées, épuisantes, symboliquement minorées. À l’inverse, des activités détachées de toute contribution directe à la vie peuvent être massivement valorisées dès lors qu’elles s’inscrivent dans les formats reconnus de solvabilité, de rentabilité, de liquidité ou d’optimisation. L’économie ne reflète donc pas la valeur ; elle impose les formats dans lesquels certaines formes d’existence seulement peuvent compter. Ce qu’elle ne peut pas traduire, elle le laisse s’épuiser, se dégrader ou disparaître. Elle ne constate la valeur qu’en la présélectionnant.</w:t>
      </w:r>
    </w:p>
    <w:p>
      <w:pPr>
        <w:pStyle w:val="BodyText"/>
        <w:rPr/>
      </w:pPr>
      <w:r>
        <w:rPr/>
        <w:t>Cette invisibilisation est économique, mais aussi symbolique. Elle participe d’une troisième tension, entre la possibilité de symbolisation et la saturation des dispositifs de mesure. L’économie moderne repose sur des médiations symboliques puissantes : la monnaie, le contrat, les unités de compte, les catégories comptables permettent de représenter, de comparer, de rendre intelligibles des activités hétérogènes. Mais lorsque ces médiations se multiplient à l’excès, lorsqu’elles se traduisent par une prolifération de métriques, d’indicateurs, de tableaux de bord, d’évaluations continues, elles cessent de produire du sens. Elles saturent l’espace de représentation sans permettre une véritable compréhension. La mesure se substitue à la signification ; la quantité, à la qualification. L’accumulation de traces tient lieu de jugement, alors qu’elle n’en fait souvent que disperser les conditions.</w:t>
      </w:r>
    </w:p>
    <w:p>
      <w:pPr>
        <w:pStyle w:val="BodyText"/>
        <w:rPr/>
      </w:pPr>
      <w:r>
        <w:rPr/>
        <w:t>Ce phénomène est renforcé par une transformation décisive des temporalités. Toute scène de régulation suppose un différé : un temps entre l’action et sa qualification, entre la décision et sa contestation, entre la règle et son épreuve. Or l’économie contemporaine tend à réduire ce différé. Les transactions sont instantanées, les évaluations produites en temps réel, les décisions automatisées, les corrections anticipées. Le temps de la contradiction se comprime, parfois jusqu’à disparaître. Ce qui devrait être discuté est décidé en amont, dans des dispositifs qui préemptent les comportements, ajustent les réponses avant même que la question ne puisse être formulée et traitent l’incertitude non comme matière de délibération, mais comme anomalie à absorber. Une économie qui ne laisse plus de temps à la contradiction tend à dissoudre sa propre scène dans la vitesse de ses opérations.</w:t>
      </w:r>
    </w:p>
    <w:p>
      <w:pPr>
        <w:pStyle w:val="BodyText"/>
        <w:rPr/>
      </w:pPr>
      <w:r>
        <w:rPr/>
        <w:t>La scène économique se trouve ainsi prise dans un double mouvement : d’un côté, une intensification des dispositifs de mesure et de calcul ; de l’autre, une réduction des espaces de délibération. L’économie devient ainsi double : saturée d’indicateurs, opaque dans ses décisions. Elle montre beaucoup et expose peu. Elle accumule des données tout en rendant difficile la compréhension des processus qui les produisent. Elle affiche des résultats, mais obscurcit les seuils, les arbitrages et les hiérarchies qui les rendent possibles. Le chiffre ne ment pas nécessairement ; il peut, plus profondément encore, empêcher de voir ce qui devrait être mis en scène.</w:t>
      </w:r>
    </w:p>
    <w:p>
      <w:pPr>
        <w:pStyle w:val="BodyText"/>
        <w:rPr/>
      </w:pPr>
      <w:r>
        <w:rPr/>
        <w:t>Ce déplacement a des effets qui dépassent largement le seul champ économique. Il reconfigure les rapports sociaux, transforme les conditions d’accès au travail, redéfinit les formes de reconnaissance et affecte les subjectivités elles-mêmes. Un travailleur de plateforme n’est pas seulement confronté à une précarité économique ; il est inscrit dans un dispositif qui évalue en permanence ses performances, ajuste ses opportunités et produit une image de lui-même à laquelle il ne peut se soustraire. Son activité est traduite en scores, ses interactions en données, ses marges de manœuvre en probabilités. La scène où il pourrait contester cette traduction n’existe pas. Elle est remplacée par un système qui intègre sa contestation comme un paramètre parmi d’autres, comme une friction à gérer et non comme un différend à instruire. Ici, l’enjeu est économique, mais aussi psychique, car l’auto-évaluation devient une forme intériorisée de subordination ; il est également médiatique, car les classements, les notes et les scores fabriquent des régimes de visibilité différentielle qui circulent comme autant de jugements publics miniaturisés.</w:t>
      </w:r>
    </w:p>
    <w:p>
      <w:pPr>
        <w:pStyle w:val="BodyText"/>
        <w:rPr/>
      </w:pPr>
      <w:r>
        <w:rPr/>
        <w:t>Si l’on veut comprendre l’enjeu de ces transformations, il ne suffit pas d’en rester à un niveau de généralité, aussi juste soit-il. L’analyse doit descendre dans les dispositifs eux-mêmes, dans les configurations concrètes où les tensions se cristallisent, se déplacent, se recomposent. Car c’est là, dans ces dispositifs concrets souvent peu visibles, que l’on peut saisir le passage d’une économie comme scène possible de régulation à une économie comme opérateur de désarchicration.</w:t>
      </w:r>
    </w:p>
    <w:p>
      <w:pPr>
        <w:pStyle w:val="BodyText"/>
        <w:rPr/>
      </w:pPr>
      <w:r>
        <w:rPr/>
        <w:t>Considérons d’abord ce que l’on nomme couramment l’</w:t>
      </w:r>
      <w:r>
        <w:rPr>
          <w:i/>
          <w:iCs/>
        </w:rPr>
        <w:t>optimisation fiscale</w:t>
      </w:r>
      <w:r>
        <w:rPr/>
        <w:t xml:space="preserve">. L’expression elle-même participe déjà d’un déplacement. Elle suggère une amélioration purement technique, une rationalisation légitime des charges, là où il s’agit en réalité d’un </w:t>
      </w:r>
      <w:r>
        <w:rPr>
          <w:i/>
          <w:iCs/>
        </w:rPr>
        <w:t>mécanisme de dissociation des flux économiques par rapport aux scènes politiques dans lesquelles ils pourraient être rendus visibles et contestables</w:t>
      </w:r>
      <w:r>
        <w:rPr/>
        <w:t>. Une entreprise multinationale organise la circulation de ses profits à travers une architecture juridique et comptable complexe : filiales, holdings, prix de transfert, localisations différenciées des revenus et des coûts, entités écrans, conventions intragroupes, arbitrages entre régimes fiscaux. Le résultat est connu : des bénéfices produits dans un territoire donné échappent en grande partie à l’imposition dans ce même territoire.</w:t>
      </w:r>
    </w:p>
    <w:p>
      <w:pPr>
        <w:pStyle w:val="BodyText"/>
        <w:rPr/>
      </w:pPr>
      <w:r>
        <w:rPr/>
        <w:t>Mais ce qui importe ici n’est pas seulement la perte de recettes fiscales, aussi significative soit-elle. C’est la transformation du régime de visibilité. La décision de contribution — qui devrait relever d’une scène publique, où la question du partage, de la redistribution, de la solidarité et de la dette sociale est débattue — est déplacée dans un espace technique, fragmenté, difficilement accessible. Les règles existent, les lois sont votées, les administrations interviennent, mais leur mise en œuvre se trouve contournée par des dispositifs qui en exploitent les interstices. La scène fiscale ne disparaît pas ; elle est captée. Elle subsiste formellement, mais elle est privée de sa capacité effective de régulation. Le dissensus qu’elle devrait accueillir est déplacé ailleurs : dans des négociations opaques, dans des arbitrages silencieux, dans des rapports de force invisibles.</w:t>
      </w:r>
    </w:p>
    <w:p>
      <w:pPr>
        <w:pStyle w:val="BodyText"/>
        <w:rPr/>
      </w:pPr>
      <w:r>
        <w:rPr/>
        <w:t>Cette captation n’est pas politiquement neutre. Elle protège des intérêts puissants, socialement situés, matériellement armés, juridiquement outillés. Elle n’est pas l’effet abstrait d’une complexité malheureuse ; elle reconduit une asymétrie où certains acteurs disposent des moyens d’échapper à la scène commune tandis que d’autres en restent captifs. Ce cas est ainsi exemplaire d’une captation structurelle : la scène n’est pas supprimée ; elle est maintenue comme façade, tandis que les opérations décisives se déroulent hors de son champ. Elle continue d’exister pour ceux qui n’ont pas les moyens de s’en extraire, tandis que d’autres peuvent s’en affranchir. La règle n’est pas abolie ; elle est différenciée dans son application. L’égalité formelle masque une inégalité d’accès à la scène elle-même. Dans une scène captée, la régulation ne manque pas de forme ; elle manque de prise.</w:t>
      </w:r>
    </w:p>
    <w:p>
      <w:pPr>
        <w:pStyle w:val="BodyText"/>
        <w:rPr/>
      </w:pPr>
      <w:r>
        <w:rPr/>
        <w:t>Un autre type de configuration apparaît avec les dispositifs de notation et de scoring qui structurent aujourd’hui une part croissante des activités économiques. Prenons le cas d’un travailleur de plateforme de livraison. Chaque course effectuée donne lieu à une évaluation : temps de réponse, rapidité d’exécution, satisfaction du client, conformité aux instructions, taux d’acceptation des courses, fréquence de connexion. Ces données sont agrégées dans un score qui conditionne l’accès futur aux missions. Une baisse du score peut entraîner une diminution des opportunités, un déclassement dans l’allocation des courses, voire une exclusion pure et simple du système.</w:t>
      </w:r>
    </w:p>
    <w:p>
      <w:pPr>
        <w:pStyle w:val="BodyText"/>
        <w:rPr/>
      </w:pPr>
      <w:r>
        <w:rPr/>
        <w:t>Ce dispositif mesure une performance, mais surtout il instaure un régime de régulation sans scène. La décision — maintenir, dégrader, exclure — est prise à partir d’un ensemble de critères qui ne sont ni explicités, ni véritablement discutables, ni aisément contextualisables. Le travailleur ne comparaît devant aucune instance où il pourrait contester l’évaluation, expliquer une situation, demander une révision contradictoire. Il est confronté à un résultat, non à un processus. La scène est ici non pas captée, mais oblitérée. Elle n’existe pas, même sous forme simulée. Elle est remplacée par un calcul qui incorpore en lui-même la décision. Là où la captation maintient la façade d’une scène déplacée, l’oblitération supprime jusqu’à la comparution minimale du litige.</w:t>
      </w:r>
    </w:p>
    <w:p>
      <w:pPr>
        <w:pStyle w:val="BodyText"/>
        <w:rPr/>
      </w:pPr>
      <w:r>
        <w:rPr/>
        <w:t>Cette oblitération s’accompagne d’une transformation des subjectivités. Le travailleur n’est plus seulement évalué ; il est invité à s’auto-ajuster en permanence à des critères qu’il ne maîtrise pas. Il intériorise les normes du dispositif, anticipe les attentes, modifie son comportement pour optimiser son score, surveille ses propres réactions, redoute l’écart statistique. La régulation ne passe plus par une confrontation explicite, mais par une modulation continue des conduites. La tension entre travail vivant et abstraction de la valeur prend ici une forme particulièrement aiguë : ce qui est évalué n’est pas l’activité en tant que telle, mais sa conformité à des indicateurs qui en redéfinissent le sens. Le geste n’est plus reconnu pour ce qu’il soutient ; il est jugé pour ce qu’il signale dans un système de notation. L’économie produit ici une forme de gouvernement par calcul qui agit tout autant sur les revenus que sur les conduites.</w:t>
      </w:r>
    </w:p>
    <w:p>
      <w:pPr>
        <w:pStyle w:val="BodyText"/>
        <w:rPr/>
      </w:pPr>
      <w:r>
        <w:rPr/>
        <w:t>Entre ces deux configurations — captation et oblitération — se déploient d’autres formes de désarchicration plus ambiguës, où la scène semble exister mais ne produit pas les effets attendus. C’est le cas, par exemple, de nombreux dispositifs de responsabilité sociale des entreprises ou de reporting environnemental, social et de gouvernance. Ces dispositifs donnent l’apparence d’une prise en compte des impacts sociaux et environnementaux, d’une ouverture à la critique, d’une volonté de transparence. Des indicateurs sont publiés, des engagements sont affichés, des audits sont réalisés, des chartes sont signées, des récits de responsabilité sont mis en circulation.</w:t>
      </w:r>
    </w:p>
    <w:p>
      <w:pPr>
        <w:pStyle w:val="BodyText"/>
        <w:rPr/>
      </w:pPr>
      <w:r>
        <w:rPr/>
        <w:t>Mais la question décisive est celle de la capacité de ces dispositifs à transformer effectivement les pratiques. Or, dans bien des cas, ils relèvent d’une forme de simulation de scène. Les informations sont produites, mais leur interprétation reste largement interne ; les engagements sont formulés sans que leur mise en œuvre soit réellement contraignante ; les critiques sont possibles, mais leur prise sur les décisions demeure faible, indirecte, souvent différée à l’excès. La scène existe, mais elle est désactivée dans sa fonction régulatrice. Elle donne à voir sans permettre d’agir ; elle enregistre la critique pour mieux l’empêcher de mordre. Elle expose sans ouvrir à la contradiction effective. Dans une scène simulée, quelque chose du théâtre subsiste — formats, procédures, signes d’ouverture, vocabulaire de responsabilité — mais ce théâtre est structuré de telle sorte que le dissensus ne puisse affecter substantiellement la structure. Le conflit y est accueilli à condition de demeurer inoffensif, quantifiable et sans effet contraignant.</w:t>
      </w:r>
    </w:p>
    <w:p>
      <w:pPr>
        <w:pStyle w:val="BodyText"/>
        <w:rPr/>
      </w:pPr>
      <w:r>
        <w:rPr/>
        <w:t>Il serait pourtant erroné de conclure à une disparition totale des possibilités de « réarchicration » dans le champ économique. Certaines expériences montrent que des scènes peuvent être instituées, même de manière fragile et partielle. Les coopératives de production, par exemple, organisent des formes de gouvernance où les travailleurs participent aux décisions, où les critères de répartition des revenus sont discutés, où les orientations de l’activité peuvent être débattues, où les arbitrages ne sont pas entièrement soustraits à ceux qui en subissent les effets. Ces dispositifs ne suppriment pas les tensions ; ils les rendent visibles et susceptibles d’être prises en charge. Ils constituent des scènes faibles mais réelles, où la régulation ne se réduit pas à une application automatique de règles, mais implique une délibération, un différé et une conflictualité effectivement instruite.</w:t>
      </w:r>
    </w:p>
    <w:p>
      <w:pPr>
        <w:pStyle w:val="BodyText"/>
        <w:rPr/>
      </w:pPr>
      <w:r>
        <w:rPr/>
        <w:t>Il faut toutefois éviter ici toute idéalisation. Ces scènes faibles ne sont pas des havres hors pouvoir. Elles sont traversées de dissymétries, de contraintes de marché, de tensions entre autonomie interne et dépendances externes. Mais c’est précisément ce qui leur donne leur intérêt archicratique : elles ne valent pas parce qu’elles aboliraient la conflictualité ; elles valent parce qu’elles obligent à la traiter au lieu de la dissoudre dans des automatismes opaques. De même, certaines initiatives locales — monnaies complémentaires, circuits courts, budgets participatifs à dimension économique, formes territorialisées d’économie sociale et solidaire — ne valent pas d’abord comme vitrines vertueuses, mais comme tentatives fragiles de réancrer la décision économique dans un espace de comparution. Elles cherchent à reconnecter les flux à des communautés situées, à rendre visibles les effets des choix de consommation, d’investissement ou de priorisation, et à rouvrir des espaces où la valeur cesse d’aller de soi. Leur force n’est pas d’offrir une alternative morale pure ; elle est de réintroduire, à petite échelle, la possibilité que la valeur redevienne une question litigieuse.</w:t>
      </w:r>
    </w:p>
    <w:p>
      <w:pPr>
        <w:pStyle w:val="BodyText"/>
        <w:rPr/>
      </w:pPr>
      <w:r>
        <w:rPr/>
        <w:t>Ces différents cas — captation, oblitération, simulation, émergence — ne doivent pas être compris comme des catégories exclusives et parfaitement séparées. Dans la réalité, les configurations économiques combinent souvent plusieurs de ces régimes. Une plateforme peut, par exemple, oblitérer la scène pour les travailleurs tout en simulant une forme de participation pour les utilisateurs ; une entreprise peut capter la scène fiscale tout en affichant des dispositifs de responsabilité sociale ; une coopérative peut ouvrir un espace de délibération interne tout en demeurant contrainte par des logiques de marché externes qui en limitent la portée. Une même scène peut donc être captée à un niveau et active à un autre ; simulée dans sa forme générale et effective dans certains espaces localisés ; oblitérée pour certains acteurs et partiellement accessible à d’autres.</w:t>
      </w:r>
    </w:p>
    <w:p>
      <w:pPr>
        <w:pStyle w:val="BodyText"/>
        <w:rPr/>
      </w:pPr>
      <w:r>
        <w:rPr/>
        <w:t>Il convient toutefois de distinguer avec plus de netteté les degrés d’existence de la scène. Entre une archicration effective, une scène affaiblie, une scène simulée et une situation de pure non-comparution, il n’y a pas seulement une différence d’intensité, mais une différence de statut. Toute dégradation scénique ne relève donc pas du même régime : certaines configurations maintiennent encore une prise, si faible soit-elle ; d’autres reconduisent seulement l’apparence de l’épreuve ; d’autres enfin soustraient entièrement la régulation à toute comparution. C’est à cette hiérarchisation qu’il faut mesurer la portée réelle ou fictive des scènes contemporaines.</w:t>
      </w:r>
    </w:p>
    <w:p>
      <w:pPr>
        <w:pStyle w:val="BodyText"/>
        <w:rPr/>
      </w:pPr>
      <w:r>
        <w:rPr/>
        <w:t>Ce caractère composite des situations impose de ne pas figer la typologie. Il ne s’agit pas de classer les dispositifs une fois pour toutes, mais de saisir les mouvements par lesquels ils se transforment, les tensions qui les traversent, les possibilités qu’ils ouvrent ou qu’ils ferment. Une typologie utile n’est pas celle qui simplifie le réel jusqu’à le rendre artificiellement net ; c’est celle qui permet de comprendre comment les régimes se superposent, se neutralisent, se fissurent ou se déplacent. La diacritique archicratique doit donc demeurer mobile : distinguer fortement, sans rigidifier abusivement.</w:t>
      </w:r>
    </w:p>
    <w:p>
      <w:pPr>
        <w:pStyle w:val="BodyText"/>
        <w:rPr/>
      </w:pPr>
      <w:r>
        <w:rPr/>
        <w:t>C’est dans ces variations que se joue la question de la co-viabilité. Une économie entièrement captée ou oblitérée ne laisse place à aucune régulation explicite des tensions qui la traversent. Elle tend à produire des formes d’instabilité latente, des accumulations de conflits non traités, des déplacements de la violence vers des espaces invisibles, une fatigue diffuse des subjectivités sommées de s’ajuster sans comprendre, et une prolifération de classements qui fonctionnent aussi comme des régimes quasi médiatiques de visibilité : être bien noté, bien scoré, bien évalué, c’est apparaître ; être rétrogradé, c’est s’effacer. À l’inverse, une économie qui parvient à instituer, même partiellement, des scènes de régulation peut transformer ces tensions en occasions de réajustement, en processus d’apprentissage collectif, en formes de conflictualité habitable. Elle ne supprime pas le différend ; elle lui donne un théâtre praticable.</w:t>
      </w:r>
    </w:p>
    <w:p>
      <w:pPr>
        <w:pStyle w:val="BodyText"/>
        <w:rPr/>
      </w:pPr>
      <w:r>
        <w:rPr/>
        <w:t>De telles scènes ne vont pas de soi. Elles supposent des dispositifs institutionnels, des cadres juridiques, des temporalités adaptées. Elles impliquent également une redistribution du pouvoir, une reconnaissance des asymétries, une capacité à accueillir des formes de conflictualité qui ne peuvent être réduites à des différences d’opinion ou à des préférences individuelles. Elles exigent, en d’autres termes, une transformation profonde des modes de régulation économique. L’économie ne devient pas archicratique parce qu’elle est plus transparente ; elle le devient lorsqu’elle accepte que ses critères, ses hiérarchies et ses arbitrages soient exposés à une contradiction située, soutenue et révisable. Or c’est précisément ce que refusent, dans les faits, les configurations où les intérêts dominants disposent des moyens techniques, juridiques et organisationnels de soustraire leurs décisions à la scène commune.</w:t>
      </w:r>
    </w:p>
    <w:p>
      <w:pPr>
        <w:pStyle w:val="BodyText"/>
        <w:rPr/>
      </w:pPr>
      <w:r>
        <w:rPr/>
        <w:t>Cela est rendu plus difficile encore par les transformations contemporaines de l’économie. L’accélération des flux, la complexification des dispositifs, la déterritorialisation des activités tendent à éloigner les décisions des lieux où leurs effets se font sentir. Les chaînes de production et de valorisation s’étendent à l’échelle globale, tandis que les scènes politiques restent largement organisées à des échelles nationales ou locales. Cette dissociation entre les niveaux de décision et les niveaux d’impact produit une tension supplémentaire, entre souverainetés territoriales et interdépendances globales, qui traverse l’ensemble des configurations économiques. Elle désigne moins une contradiction secondaire qu’un seuil à partir duquel les scènes existantes deviennent structurellement trop étroites pour les réalités qu’elles prétendent traiter.</w:t>
      </w:r>
    </w:p>
    <w:p>
      <w:pPr>
        <w:pStyle w:val="BodyText"/>
        <w:rPr/>
      </w:pPr>
      <w:r>
        <w:rPr/>
        <w:t>Cette tension se manifeste de manière particulièrement nette dans les questions liées aux ressources naturelles, à l’énergie, aux infrastructures, aux chaînes logistiques et extractives. Les choix économiques opérés dans un espace donné ont des effets qui débordent largement cet espace, affectent des populations éloignées, transforment des milieux à distance, déplacent des coûts sociaux et écologiques vers d’autres territoires. Pourtant, les scènes où ces choix sont discutés restent souvent limitées à des cadres institutionnels qui ne correspondent pas à l’ampleur réelle des enjeux. La régulation se trouve ainsi prise dans un décalage entre l’échelle des problèmes et l’échelle des dispositifs qui prétendent les traiter. Ce décalage n’est pas seulement institutionnel ; il est archicratique : il marque l’écart entre des tensions réelles et la petitesse relative des scènes disponibles.</w:t>
      </w:r>
    </w:p>
    <w:p>
      <w:pPr>
        <w:pStyle w:val="BodyText"/>
        <w:rPr/>
      </w:pPr>
      <w:r>
        <w:rPr/>
        <w:t>Disons-le clairement : l’économie contemporaine n’est pas seulement injuste ; elle tend aussi à soustraire ses décisions les plus décisives à toute scène où elles pourraient devenir visibles, puis réellement contestables. Ce qui la caractérise n’est ni l’absence de normes, ni le défaut de calcul, ni le manque de régulation. C’est le fait que normes, calculs et régulations opèrent souvent sans comparaître comme tels. Sa violence spécifique ne tient donc pas seulement à la production des écarts, mais au fait qu’elle empêche ces écarts de devenir pleinement litigieux.</w:t>
      </w:r>
    </w:p>
    <w:p>
      <w:pPr>
        <w:pStyle w:val="BodyText"/>
        <w:rPr/>
      </w:pPr>
      <w:r>
        <w:rPr/>
        <w:t>Ce décalage ne concerne pas seulement les ressources matérielles ; il affecte également les subjectivités. Les transformations économiques contemporaines modifient les expériences du travail, les rapports au temps, les formes de reconnaissance, les régimes d’attention. Elles produisent des formes d’incertitude, de précarité, de compétition et d’auto-surveillance qui reconfigurent les manières d’habiter le monde et de se percevoir soi-même. La tension entre travail vivant et abstraction de la valeur se double d’une tension psychique, entre l’expérience vécue et les formats dans lesquels elle est traduite, notée, comparée. Les individus sont pris dans des dispositifs qui les évaluent sans cesse, les classent, les hiérarchisent, sans toujours leur offrir les moyens de comprendre ou de contester ces évaluations. Ce qui se joue ici relève autant de l’économie que de la fabrication contemporaine d’un sujet sommé de se gérer lui-même comme un portefeuille de performances.</w:t>
      </w:r>
    </w:p>
    <w:p>
      <w:pPr>
        <w:pStyle w:val="BodyText"/>
        <w:rPr/>
      </w:pPr>
      <w:r>
        <w:rPr/>
        <w:t>Ainsi, l’économie ne peut être pensée isolément. Elle traverse et reconfigure les autres dimensions de la vie collective. Elle affecte les rapports sociaux, les formes politiques, les conditions écologiques, les expériences subjectives, les régimes de visibilité publique. Elle constitue un nœud de tensions où se rencontrent et se recomposent des incompatibilités qui dépassent largement son périmètre apparent. C’est pourquoi la question de sa réarchicration ne peut être réduite à des ajustements techniques ou à des réformes marginales. Elle engage une réflexion sur les conditions mêmes de la mise en scène des conflits qui la traversent. Elle suppose de repenser les échelles de régulation, les formes de représentation, les temporalités de la décision, les médiations de visibilité. Elle implique de reconnaître que l’économie n’est pas un domaine à optimiser, mais un champ à politiser au sens fort, c’est-à-dire à rendre traversable par des scènes où les tensions peuvent être exposées au conflit et susceptibles d’être transformées.</w:t>
      </w:r>
    </w:p>
    <w:p>
      <w:pPr>
        <w:pStyle w:val="BodyText"/>
        <w:rPr/>
      </w:pPr>
      <w:r>
        <w:rPr/>
        <w:t>Si l’on pousse jusqu’au bout les implications de ce qui précède, une thèse s’impose, qu’il faut formuler sans atténuation : l’économie contemporaine répartit inégalement la valeur et détermine en amont les conditions mêmes de son apparition. Elle organise des inégalités, mais elle configure aussi les formats de visibilité qui rendent certaines existences comptables et en relèguent d’autres hors du champ du calcul. En ce sens, elle n’enregistre pas ce qui vaut ; elle impose les conditions dans lesquelles seulement certaines formes de vie peuvent compter.</w:t>
      </w:r>
    </w:p>
    <w:p>
      <w:pPr>
        <w:pStyle w:val="BodyText"/>
        <w:rPr/>
      </w:pPr>
      <w:r>
        <w:rPr/>
        <w:t>Cette opération de configuration ne relève pas d’un simple biais ou d’une défaillance du système. Elle constitue une fonction structurale. L’économie moderne produit ses propres critères de valorisation, les stabilise dans des dispositifs, puis les diffuse comme s’ils relevaient d’une rationalité neutre. Ce qui apparaît alors comme une évidence — qu’une activité vaut tant, qu’une autre vaut moins, qu’un territoire mérite tel investissement, qu’un autre peut être sacrifié — est le résultat d’une construction historiquement située, mais présentée comme allant de soi. La naturalisation de ces critères constitue l’un des ressorts majeurs de la désarchicration : en rendant invisibles les conditions de production de la valeur, elle rend difficile, voire impossible, leur contestation. Elle transforme le choix en nécessité, l’arbitrage en procédure, l’asymétrie en évidence.</w:t>
      </w:r>
    </w:p>
    <w:p>
      <w:pPr>
        <w:pStyle w:val="BodyText"/>
        <w:rPr/>
      </w:pPr>
      <w:r>
        <w:rPr/>
        <w:t>C’est ici que la tension entre symbolisation et saturation prend toute sa portée. Une économie qui symbolise permet de rendre visibles les contributions, de les inscrire dans des récits, de les relier à des formes de reconnaissance. Une économie saturée, au contraire, produit une accumulation de données qui ne se laisse pas interpréter comme un ensemble cohérent. Elle donne l’illusion d’une transparence totale — tout est mesuré, tout est enregistré, tout semble objectivé — alors même que le sens de ces mesures échappe à ceux qu’elles concernent. La transparence devient une opacité d’un autre type : non plus celle de l’absence d’information, mais celle de son excès non disputable. L’économie parle partout, mais souvent dans une langue qui préclasse avant même que l’on puisse répondre.</w:t>
      </w:r>
    </w:p>
    <w:p>
      <w:pPr>
        <w:pStyle w:val="BodyText"/>
        <w:rPr/>
      </w:pPr>
      <w:r>
        <w:rPr/>
        <w:t>Dans ce régime, la scène économique tend à se dissoudre dans des dispositifs qui produisent des effets sans se donner comme décisions. Elles sont prises, mais elles n’apparaissent pas comme telles. Elles sont intégrées dans des processus automatisés, des architectures techniques, des chaînes de traitement qui les rendent difficiles à localiser. La question « qui décide ? » devient presque inopérante, non parce qu’il n’y aurait plus de décision, mais parce que celle-ci est distribuée, fragmentée, incorporée dans des systèmes qui en masquent la source. C’est ici que le refus de crédit automatisé, qui ouvrait cette section, retrouve toute sa portée : ce refus n’est pas un cas parmi d’autres ; il est l’image condensée d’une économie où le pouvoir d’allouer, de soutenir ou d’exclure s’exerce en amont de la scène, sans avoir à comparaître comme pouvoir. Ce qui y apparaît à l’état microscopique — l’exclusion sans face, le jugement sans débat, la décision sans scène — vaut comme schème de nombreuses régulations économiques contemporaines.</w:t>
      </w:r>
    </w:p>
    <w:p>
      <w:pPr>
        <w:pStyle w:val="BodyText"/>
        <w:rPr/>
      </w:pPr>
      <w:r>
        <w:rPr/>
        <w:t>Cette disparition relative de la scène ne signifie pas l’absence de pouvoir ; elle en marque au contraire une transformation. Le pouvoir ne s’exerce plus seulement par des actes explicites, identifiables, contestables. Il s’exerce par la configuration des conditions dans lesquelles les actes peuvent ou non apparaître comme tels. Il détermine ce qui est mesurable, ce qui est comparable, ce qui est calculable, ce qui peut être traduit en critère recevable. Il agit en amont de la décision, dans la définition des paramètres qui rendront certaines décisions possibles et d’autres impensables. Là se loge peut-être l’une des violences les plus profondes de l’économie contemporaine : dans cette capacité à présélectionner le réel avant que le dissensus puisse l’atteindre.</w:t>
      </w:r>
    </w:p>
    <w:p>
      <w:pPr>
        <w:pStyle w:val="BodyText"/>
        <w:rPr/>
      </w:pPr>
      <w:r>
        <w:rPr/>
        <w:t>Ce déplacement a des conséquences politiques majeures. Il transforme la nature même du dissensus. Là où, dans des configurations antérieures, les conflits pouvaient se cristalliser autour de décisions identifiables — une loi, un impôt, un salaire, un prix — ils se déplacent aujourd’hui vers des zones où la décision est diffuse, où les responsabilités sont diluées, où les effets sont ressentis sans que leurs causes soient clairement assignables. Le conflit ne disparaît pas ; il devient plus difficile à saisir, à formuler, à porter dans une scène. Il se déplace souvent vers des formes de colère dispersée, d’épuisement silencieux, de soupçon généralisé ou de dénonciation sans prise. C’est aussi pourquoi l’économie contemporaine ne produit pas seulement de l’inégalité ; elle produit de la désorientation.</w:t>
      </w:r>
    </w:p>
    <w:p>
      <w:pPr>
        <w:pStyle w:val="BodyText"/>
        <w:rPr/>
      </w:pPr>
      <w:r>
        <w:rPr/>
        <w:t>Dans ce contexte, certaines formes de contestation tendent à émerger sous des modalités nouvelles. Elles ne portent plus seulement sur des revendications distributives, mais sur les conditions mêmes de la visibilité et de la reconnaissance. Elles interrogent les algorithmes, contestent les indicateurs, dénoncent l’opacité des dispositifs, réclament des droits d’explication, de recours, de suspension, de révision. Elles cherchent à rouvrir des espaces où les critères de valorisation peuvent être discutés. Mais elles se heurtent à des architectures qui intègrent ces contestations comme des variables à gérer, des signaux à traiter, des perturbations à absorber. Le système résiste à la critique, mais il sait aussi, de plus en plus souvent, la préformater.</w:t>
      </w:r>
    </w:p>
    <w:p>
      <w:pPr>
        <w:pStyle w:val="BodyText"/>
        <w:rPr/>
      </w:pPr>
      <w:r>
        <w:rPr/>
        <w:t>C’est pourquoi la question de la réarchicration économique ne peut être pensée comme un simple retour à des formes antérieures de régulation. Il ne s’agit pas de restaurer des scènes telles qu’elles existaient, mais de comprendre comment, dans les configurations actuelles, des espaces de mise en tension peuvent être institués. Cela suppose de reconnaître que les dispositifs techniques, loin d’être neutres, participent pleinement de la structuration de la scène. Ils ne sont pas des outils extérieurs à la régulation ; ils en sont des opérateurs internes. Une réarchicration minimale impliquerait alors de réinscrire certaines de ces opérations techniques dans des cadres où elles peuvent être exposées et discutées. Cela pourrait passer, par exemple, par des dispositifs où les critères d’évaluation algorithmique sont rendus publics, où leurs effets peuvent être contestés, où des instances indépendantes peuvent en examiner les biais et les conséquences ; ou encore par des formes de gouvernance des données qui ne se limitent pas à leur protection, mais ouvrent des espaces de délibération sur leurs usages, leurs finalités et leurs effets de tri.</w:t>
      </w:r>
    </w:p>
    <w:p>
      <w:pPr>
        <w:pStyle w:val="BodyText"/>
        <w:rPr/>
      </w:pPr>
      <w:r>
        <w:rPr/>
        <w:t>Mais ces pistes, pour nécessaires qu’elles soient, ne suffisent pas à elles seules. Car la question de la scène économique ne se réduit pas à celle des dispositifs techniques. Elle engage également les formes d’organisation collective, les institutions, les cadres juridiques, les milieux de vie. Elle suppose de repenser les conditions dans lesquelles des acteurs peuvent apparaître, se faire entendre, peser sur les décisions. Elle implique de reconnaître que la régulation ne peut être déléguée à des mécanismes automatiques sans perdre sa dimension politique. Une scène économique archicratiquement consistante n’exige pas l’abolition du calcul ; elle exige que le calcul cesse d’être le lieu exclusif et silencieux du jugement.</w:t>
      </w:r>
    </w:p>
    <w:p>
      <w:pPr>
        <w:pStyle w:val="BodyText"/>
        <w:rPr/>
      </w:pPr>
      <w:r>
        <w:rPr/>
        <w:t>Ce point est décisif. Il signifie que l’économie ne peut être laissée à elle-même, comme si elle relevait d’un ordre distinct du politique. Elle doit être comprise comme un espace où se joue, de manière particulièrement intense, la question de la co-viabilité : comment des formes de vie différentes, parfois incompatibles, peuvent-elles coexister sans que certaines soient systématiquement sacrifiées ? Cette question ne trouve pas de réponse dans l’optimisation des flux ou dans l’ajustement des incitations. Elle exige surtout que l’économie redevienne un espace de comparution, et non un régime d’exécution.</w:t>
      </w:r>
    </w:p>
    <w:p>
      <w:pPr>
        <w:pStyle w:val="BodyText"/>
        <w:rPr/>
      </w:pPr>
      <w:r>
        <w:rPr/>
        <w:t>Or ces scènes sont aujourd’hui à la fois présentes et fragilisées. Elles existent dans certains espaces — institutions publiques, organisations collectives, initiatives locales, expériences coopératives — mais elles sont concurrencées par des dispositifs qui les contournent, les captent ou les rendent inopérantes. Elles sont prises dans une tension entre leur nécessité et leur érosion. Elles doivent être constamment réinstituées, réactivées, défendues. Une économie viable n’est pas une économie sans conflit ; c’est une économie qui accepte encore de faire scène de ce qui la déchire.</w:t>
      </w:r>
    </w:p>
    <w:p>
      <w:pPr>
        <w:pStyle w:val="BodyText"/>
        <w:rPr/>
      </w:pPr>
      <w:r>
        <w:rPr/>
        <w:t>C’est ici que l’économie révèle sa dimension profondément écologique, au sens le plus large du terme. En déterminant la valeur, elle façonne aussi les milieux dans lesquels les existences se déploient. Elle détermine les usages du vivant, les ressources mobilisées, les équilibres maintenus ou rompus, ainsi que les territoires soutenus ou exposés à l’usure extractive. En somme, elle intervient dans la définition même des conditions d’habitabilité du monde. La tension entre subsistance et captation se prolonge ainsi dans une tension entre préservation des milieux et exploitation des ressources, entre continuité du vivant et extraction destructrice.</w:t>
      </w:r>
    </w:p>
    <w:p>
      <w:pPr>
        <w:pStyle w:val="BodyText"/>
        <w:rPr/>
      </w:pPr>
      <w:r>
        <w:rPr/>
        <w:t>Cette continuité n’est pas simplement thématique ; elle est structurelle. Elle indique que l’économie ne peut être comprise sans être articulée à une réflexion sur les conditions matérielles de la vie. Elle montre que les choix économiques ne sont jamais neutres du point de vue écologique, qu’ils engagent toujours des transformations des milieux, des déplacements de la vie, des reconfigurations des équilibres. Elle rend visible le fait que la co-viabilité économique et la co-viabilité écologique sont indissociables. L’économie ne règle pas seulement la circulation de la valeur ; elle décide aussi, souvent sans le dire, de ce qui pourra encore être habité.</w:t>
      </w:r>
    </w:p>
    <w:p>
      <w:pPr>
        <w:pStyle w:val="BodyText"/>
        <w:rPr/>
      </w:pPr>
      <w:r>
        <w:rPr/>
        <w:t>C’est pourquoi l’analyse de la scène économique appelle nécessairement son prolongement dans une analyse de la scène écologique. Non pas comme un ajout, mais comme une conséquence interne. Ce qui se joue dans l’économie — la configuration des critères de valeur, la captation des ressources, l’invisibilisation de certaines contributions, la compression des temporalités, la désactivation de la scène — se prolonge dans la manière dont les milieux sont transformés, exploités, préservés ou détruits. L’économie apparaît alors comme l’un des vecteurs principaux de la transformation des conditions d’habitabilité.</w:t>
      </w:r>
    </w:p>
    <w:p>
      <w:pPr>
        <w:pStyle w:val="BodyText"/>
        <w:rPr/>
      </w:pPr>
      <w:r>
        <w:rPr/>
        <w:t>Ainsi, la section économique ne peut se clore sur elle-même. Elle doit ouvrir vers la question écologique, non comme un domaine distinct, mais comme l’extension matérielle de la même problématique. La tension entre subsistance et captation, entre travail vivant et abstraction, entre symbolisation et saturation, entre différé et instantanéité, trouve dans l’écologie un prolongement où ses effets cessent d’être seulement distributifs pour devenir territoriaux, vitaux, parfois irréversibles.</w:t>
      </w:r>
    </w:p>
    <w:p>
      <w:pPr>
        <w:pStyle w:val="BodyText"/>
        <w:rPr/>
      </w:pPr>
      <w:r>
        <w:rPr/>
        <w:t>Là où l’économie décide déjà de ce qui compte, l’écologie montrera qu’elle décide aussi — souvent à bas bruit — de ce qui pourra encore tenir, respirer, se reproduire et demeurer habitable. C’est vers ce seuil que l’analyse doit désormais se déplacer.</w:t>
      </w:r>
    </w:p>
    <w:p>
      <w:pPr>
        <w:pStyle w:val="Heading2"/>
        <w:numPr>
          <w:ilvl w:val="1"/>
          <w:numId w:val="2"/>
        </w:numPr>
        <w:rPr/>
      </w:pPr>
      <w:r>
        <w:rPr>
          <w:b/>
          <w:bCs/>
        </w:rPr>
        <w:t>5.2 — Tensions écologiques : territorialité, vivant, inhabitation</w:t>
      </w:r>
    </w:p>
    <w:p>
      <w:pPr>
        <w:pStyle w:val="BodyText"/>
        <w:rPr/>
      </w:pPr>
      <w:r>
        <w:rPr/>
        <w:t>Les basculements écologiques ne prennent pas toujours la forme d’une rupture spectaculaire. Il arrive qu’un milieu se transforme à bas bruit, dans une continuité administrative, technique et procédurale qui fait passer la décision pour une formalité. Une autorisation est délivrée. Un projet est validé. Des travaux commencent. Tout semble conforme : les études d’impact ont été réalisées, les consultations ont eu lieu, les avis ont été rendus. Et pourtant, quelque chose a déjà été perdu avant même que la première machine n’entre en action.</w:t>
      </w:r>
    </w:p>
    <w:p>
      <w:pPr>
        <w:pStyle w:val="BodyText"/>
        <w:rPr/>
      </w:pPr>
      <w:r>
        <w:rPr/>
        <w:t>La perte ne se laisse pas immédiatement décrire en termes de destruction matérielle. Avant l’anéantissement d’un écosystème ou l’inhabitabilité déclarée d’un territoire, quelque chose de plus discret se défait déjà : la possibilité, pour les formes de vie concernées — humaines et non humaines —, de comparaître dans une scène où les conditions de leur maintien puissent peser effectivement sur la décision. Les cadres dans lesquels la décision est instruite traduisent les milieux en variables, les usages en indicateurs, les attachements en impacts mesurables. Ce qui excède ces formats — la continuité d’un paysage, la mémoire d’un lieu, l’épaisseur des relations entre vivants — est soit converti, soit laissé à la marge. La scène existe encore, mais elle est déjà configurée de telle sorte que certaines dimensions essentielles ne puissent y apparaître qu’à titre résiduel.</w:t>
      </w:r>
    </w:p>
    <w:p>
      <w:pPr>
        <w:pStyle w:val="BodyText"/>
        <w:rPr/>
      </w:pPr>
      <w:r>
        <w:rPr/>
        <w:t>La décision ne vient pas clore un processus ; elle a déjà été rendue probable en amont de toute véritable comparution. Elle est préparée, cadrée, rendue probable par les catégories mêmes qui organisent son instruction. Le débat a lieu, mais il a lieu dans un espace où ce qui pourrait faire rupture est déjà neutralisé. Ce qui se joue ici ne relève donc pas d’un simple arbitrage entre intérêts divergents. Il engage la transformation des conditions dans lesquelles un monde peut encore être maintenu comme habitable.</w:t>
      </w:r>
    </w:p>
    <w:p>
      <w:pPr>
        <w:pStyle w:val="BodyText"/>
        <w:rPr/>
      </w:pPr>
      <w:r>
        <w:rPr/>
        <w:t>Le conflit de Notre-Dame-des-Landes a rendu cette logique perceptible sous une forme politiquement explosive : il ne portait pas sur un projet isolé, mais sur le refus de voir des formes d’habitation, des usages et des continuités écologiques reconduits au rang de variables dans une décision déjà cadrée.</w:t>
      </w:r>
    </w:p>
    <w:p>
      <w:pPr>
        <w:pStyle w:val="BodyText"/>
        <w:rPr/>
      </w:pPr>
      <w:r>
        <w:rPr/>
        <w:t>À partir de ce point, l’écologie cesse de pouvoir être pensée comme un domaine distinct, circonscrit à la gestion de la nature ou des ressources. Elle apparaît comme le lieu où les tensions qui traversent l’ensemble des configurations contemporaines prennent une forme matérielle, tangible, souvent irréversible. Ce qui, dans le champ économique, peut encore se présenter sous la forme d’une distribution inégale de la valeur, devient ici une question de maintien ou de disparition des conditions mêmes de l’existence. Là où l’économie trie les contributions et hiérarchise les formes de participation, l’écologie engage la condition de possibilité pour certaines formes de vie de persister.</w:t>
      </w:r>
    </w:p>
    <w:p>
      <w:pPr>
        <w:pStyle w:val="BodyText"/>
        <w:rPr/>
      </w:pPr>
      <w:r>
        <w:rPr/>
        <w:t>L’écologie n’apparaît pas ici comme un thème supplémentaire ; elle concentre au contraire, sous une forme concrète, les tensions les plus décisives du contemporain. La tension entre subsistance et captation, déjà à l’œuvre dans la sphère économique, s’y manifeste sous la forme d’une tension entre continuité du vivant et extraction de ses conditions de reproduction. Les milieux ne sont plus simplement mobilisés : leur capacité même à soutenir la vie se trouve transformée. Les sols s’appauvrissent, les cycles de l’eau se dérèglent, les habitats se fragmentent, les équilibres biologiques se délitent. Ce qui est en jeu n’est plus seulement la distribution des ressources, mais la possibilité de leur renouvellement.</w:t>
      </w:r>
    </w:p>
    <w:p>
      <w:pPr>
        <w:pStyle w:val="BodyText"/>
        <w:rPr/>
      </w:pPr>
      <w:r>
        <w:rPr/>
        <w:t>Cette première tension, entre subsistance du vivant et captation de ses conditions, ne peut être comprise comme une dérive accidentelle. Elle constitue l’un des axes structurants des régimes contemporains. Toute configuration sociale prélève, transforme, utilise. Mais dans les formes actuelles, cette mobilisation tend à excéder les capacités de régénération des milieux. Ce qui permet la vie devient ce qui la fragilise. Les ressources sont extraites à un rythme qui ne correspond plus aux temporalités de leur renouvellement. Les milieux sont sollicités au-delà de leurs capacités d’absorption. L’écologie révèle ainsi une dissymétrie fondamentale entre les temps de l’exploitation et les temps de la reproduction.</w:t>
      </w:r>
    </w:p>
    <w:p>
      <w:pPr>
        <w:pStyle w:val="BodyText"/>
        <w:rPr/>
      </w:pPr>
      <w:r>
        <w:rPr/>
        <w:t>À cette tension s’en noue une seconde, tout aussi décisive, entre les formes de vie et les cadres d’habitabilité. Car un territoire ne se réduit pas à ses caractéristiques physiques ; il est le support de pratiques, de relations, de transmissions qui lui donnent sens. Lorsqu’une eau est polluée, ce ne sont pas de seuls paramètres chimiques qui se dégradent, mais des usages, des économies locales, des habitudes alimentaires, des formes de sociabilité. De même, l’artificialisation des sols altère bien davantage qu’un paysage : elle transforme les manières d’habiter, de se déplacer, de travailler.</w:t>
      </w:r>
    </w:p>
    <w:p>
      <w:pPr>
        <w:pStyle w:val="BodyText"/>
        <w:rPr/>
      </w:pPr>
      <w:r>
        <w:rPr/>
        <w:t>L’habitabilité ne disparaît donc pas d’un coup. Elle se défait par décalages successifs, par altérations progressives, par micro-irréversibilités qui, accumulées, rendent un milieu de plus en plus difficile à vivre. Le territoire subsiste, mais il cesse d’être pleinement habitable pour ceux qui y étaient inscrits. Les formes de vie persistent, mais elles doivent se transformer, se déplacer, se recomposer. L’écologie introduit ainsi une dimension de désajustement entre les cadres matériels et les existences qui s’y déploient.</w:t>
      </w:r>
    </w:p>
    <w:p>
      <w:pPr>
        <w:pStyle w:val="BodyText"/>
        <w:rPr/>
      </w:pPr>
      <w:r>
        <w:rPr/>
        <w:t>La scène se complique encore avec une troisième tension : celle qui oppose la territorialité située à l’abstraction logistique. Les milieux, pour être intégrés dans les dispositifs contemporains de décision, doivent être traduits dans des formats compatibles avec des calculs d’ensemble. Ils deviennent des ensembles de données, des unités de mesure, des variables intégrables dans des modèles. Cette traduction n’est pas en elle-même illégitime ; elle permet de rendre comparables des situations, de prendre en compte des interactions complexes, d’élaborer des politiques à grande échelle. Mais elle opère aussi une transformation du rapport aux territoires.</w:t>
      </w:r>
    </w:p>
    <w:p>
      <w:pPr>
        <w:pStyle w:val="BodyText"/>
        <w:rPr/>
      </w:pPr>
      <w:r>
        <w:rPr/>
        <w:t>Car ce qui est traduit perd une partie de sa singularité. Un écosystème devient un ensemble de fonctions. Un paysage devient une surface. Un usage devient une donnée. Cette abstraction permet de déplacer les décisions hors du cadre local, de les inscrire dans des logiques globales, de les intégrer dans des chaînes d’optimisation. Mais elle tend aussi à déposséder les acteurs situés de la capacité à faire valoir ce qui, dans leur rapport au territoire, excède ces formats. La scène locale se trouve ainsi reconfigurée par des dispositifs qui opèrent à une autre échelle.</w:t>
      </w:r>
    </w:p>
    <w:p>
      <w:pPr>
        <w:pStyle w:val="BodyText"/>
        <w:rPr/>
      </w:pPr>
      <w:r>
        <w:rPr/>
        <w:t>Une quatrième tension traverse enfin l’ensemble de ces configurations : celle qui oppose le différé nécessaire à la régulation à l’irréversibilité des transformations. Toute scène de décision suppose un temps : un temps pour que les positions se formulent, pour que les arguments se confrontent, pour que les choix puissent être discutés. Or les transformations écologiques engagent souvent des processus qui, une fois enclenchés, ne peuvent être aisément inversés. Détruire une zone humide, fragmenter un habitat, polluer durablement une ressource, ce n’est pas seulement produire un effet immédiat ; c’est engager le milieu dans une trajectoire dont il sera difficile de revenir.</w:t>
      </w:r>
    </w:p>
    <w:p>
      <w:pPr>
        <w:pStyle w:val="BodyText"/>
        <w:rPr/>
      </w:pPr>
      <w:r>
        <w:rPr/>
        <w:t>La dissymétrie entre le temps de la décision et le temps du monde matériel forme l’un des nœuds les plus aigus de l’écologie contemporaine. Elle rend la scène de régulation intrinsèquement fragile. Car une décision peut être discutée, contestée, révisée en droit, tout en produisant des effets irréversibles en fait. La possibilité de la révision ne garantit pas la possibilité du retour. L’écologie oblige à penser ensemble des temporalités hétérogènes, dont l’articulation est loin d’aller de soi.</w:t>
      </w:r>
    </w:p>
    <w:p>
      <w:pPr>
        <w:pStyle w:val="BodyText"/>
        <w:rPr/>
      </w:pPr>
      <w:r>
        <w:rPr/>
        <w:t>C’est dans ce contexte que s’est progressivement constituée une arcalité écologique dominante. Elle se présente comme une tentative de prise en charge de ces tensions, sous les formes désormais bien connues du développement durable, de la transition écologique, de la gestion raisonnée des ressources. Elle reconnaît l’existence de limites, affirme la nécessité de préserver les milieux et s’équipe d’instruments de mesure, de cadres normatifs, d’objectifs. Elle donne ainsi aux enjeux écologiques une forme institutionnelle.</w:t>
      </w:r>
    </w:p>
    <w:p>
      <w:pPr>
        <w:pStyle w:val="BodyText"/>
        <w:rPr/>
      </w:pPr>
      <w:r>
        <w:rPr/>
        <w:t>Ce faisant, elle transforme aussi le statut des tensions. Celles-ci sont reformulées comme des problèmes de gestion, traitables par ajustements techniques, innovations ou optimisations. Les incompatibilités structurelles sont traduites en déséquilibres à corriger, en impacts à réduire, en externalités à intégrer. La conflictualité n’est pas niée, mais elle est reconfigurée de manière à devenir compatible avec les cadres existants.</w:t>
      </w:r>
    </w:p>
    <w:p>
      <w:pPr>
        <w:pStyle w:val="BodyText"/>
        <w:rPr/>
      </w:pPr>
      <w:r>
        <w:rPr/>
        <w:t>Ce déplacement se manifeste notamment dans la place accordée aux instruments de mesure. Bilans carbone, indicateurs de biodiversité, scénarios de transition : ces outils permettent de rendre visibles des phénomènes complexes, mais ils orientent aussi la manière dont ces phénomènes sont appréhendés. En traduisant les milieux en séries de données, ils tendent à privilégier ce qui est mesurable au détriment de ce qui ne l’est pas. Ils déplacent alors l’attention vers l’optimisation des indicateurs, au détriment de la transformation effective des conditions d’habitabilité.</w:t>
      </w:r>
    </w:p>
    <w:p>
      <w:pPr>
        <w:pStyle w:val="BodyText"/>
        <w:rPr/>
      </w:pPr>
      <w:r>
        <w:rPr/>
        <w:t>La scène écologique se documente de plus en plus, mais s’ouvre de moins en moins à une conflictualité explicite. Les décisions apparaissent comme les conséquences nécessaires des données disponibles, plutôt que comme des choix susceptibles d’être contestés. La régulation tend à se présenter comme un prolongement du calcul.</w:t>
      </w:r>
    </w:p>
    <w:p>
      <w:pPr>
        <w:pStyle w:val="BodyText"/>
        <w:rPr/>
      </w:pPr>
      <w:r>
        <w:rPr/>
        <w:t>C’est depuis cette arcalité que se déploient les transformations effectives des milieux — autrement dit, les cratialités écologiques. L’analyse doit désormais entrer dans l’épaisseur des opérations, là où ces tensions se traduisent en dispositifs matériels et en épreuves d’habitabilité. Car les cratialités écologiques ne se laissent pas saisir à partir des seuls cadres qui les décrivent. Elles s’éprouvent dans des gestes, dans des chaînes de transformation, dans des dispositifs qui affectent directement les milieux. Là où l’arcalité organise des formes de lisibilité et de gouvernement, les cratialités engagent des processus matériels : elles extraient, déplacent, transforment, reconfigurent. Elles ne disent pas seulement le monde ; elles le refont.</w:t>
      </w:r>
    </w:p>
    <w:p>
      <w:pPr>
        <w:pStyle w:val="BodyText"/>
        <w:rPr/>
      </w:pPr>
      <w:r>
        <w:rPr/>
        <w:t>Dans de nombreuses régions d’Afrique centrale, l’exploitation industrielle du cobalt — ressource devenue stratégique pour les technologies contemporaines — s’opère dans des conditions qui illustrent de manière particulièrement nette cette dimension. En République démocratique du Congo, où se concentre une part majeure des réserves mondiales, les sites d’extraction combinent exploitation industrielle et activités artisanales. Les paysages y sont profondément transformés : sols retournés sur des profondeurs irréversibles, nappes contaminées, habitats déplacés, continuités écologiques fragmentées. Les chaînes de production qui relient ces sites aux industries globales sont longues, complexes, souvent opaques. Les dispositifs juridiques existent, les normes sont définies, les engagements sont affichés. Mais sur le terrain, les conditions de travail, les impacts environnementaux et les transformations sociales témoignent d’une réalité où la scène de régulation peine à se constituer.</w:t>
      </w:r>
    </w:p>
    <w:p>
      <w:pPr>
        <w:pStyle w:val="BodyText"/>
        <w:rPr/>
      </w:pPr>
      <w:r>
        <w:rPr/>
        <w:t>Ce qui se donne à voir ici n’est pas l’absence pure de cadre, mais une situation où la transformation des milieux et des existences déborde largement les dispositifs censés l’encadrer. Les populations locales sont affectées dans leurs conditions de vie — accès à l’eau, qualité des sols, santé — sans disposer toujours des moyens effectifs de faire valoir leurs positions dans des instances capables d’infléchir les décisions. Les flux économiques qui structurent ces activités sont transnationaux, tandis que les scènes de contestation restent largement localisées. Ces dispositifs ne sont pas neutres : ils organisent la protection d’intérêts situés, capables de déplacer les contraintes sans en subir les effets.</w:t>
      </w:r>
    </w:p>
    <w:p>
      <w:pPr>
        <w:pStyle w:val="BodyText"/>
        <w:rPr/>
      </w:pPr>
      <w:r>
        <w:rPr/>
        <w:t>La tension entre territorialité et abstraction logistique prend ici une forme particulièrement aiguë : ce qui est extrait localement s’inscrit dans des chaînes globales où les lieux d’impact et les lieux de décision sont dissociés. Ce qui se joue ici tient à cette dissociation radicale entre les lieux où les décisions sont prises et ceux où leurs effets deviennent irréversibles.</w:t>
      </w:r>
    </w:p>
    <w:p>
      <w:pPr>
        <w:pStyle w:val="BodyText"/>
        <w:rPr/>
      </w:pPr>
      <w:r>
        <w:rPr/>
        <w:t>Dans une configuration de ce type, la scène écologique ne disparaît pas entièrement, mais elle est profondément déséquilibrée. Elle existe à travers des normes, des audits, des engagements, mais elle est largement débordée par la puissance des chaînes d’extraction. On peut parler ici d’une forme de captation extensive, où la transformation matérielle des milieux s’impose dans des conditions qui limitent fortement la capacité des acteurs concernés à en faire un objet de régulation effective. La conflictualité est présente — parfois violente — mais elle ne trouve pas toujours les formes de comparution qui permettraient de la transformer en processus de régulation.</w:t>
      </w:r>
    </w:p>
    <w:p>
      <w:pPr>
        <w:pStyle w:val="BodyText"/>
        <w:rPr/>
      </w:pPr>
      <w:r>
        <w:rPr/>
        <w:t>Dans d’autres configurations, ce n’est pas tant l’intensité de l’extraction qui frappe que la manière dont les transformations sont reconfigurées dans des dispositifs qui en modifient le sens. Les politiques de compensation écologique en offrent une illustration complémentaire.</w:t>
      </w:r>
    </w:p>
    <w:p>
      <w:pPr>
        <w:pStyle w:val="BodyText"/>
        <w:rPr/>
      </w:pPr>
      <w:r>
        <w:rPr/>
        <w:t>Lors de la construction de certaines infrastructures de transport en Europe — lignes ferroviaires à grande vitesse, autoroutes, zones d’aménagement — des surfaces importantes de milieux naturels sont détruites ou fragmentées. En contrepartie, des programmes de restauration sont mis en place ailleurs : reconstitution de zones humides, création de corridors écologiques, financement d’actions de conservation. Ces dispositifs mobilisent des expertises, des financements, des suivis sur le long terme. Ils ne sont pas fictifs ; ils produisent des effets réels.</w:t>
      </w:r>
    </w:p>
    <w:p>
      <w:pPr>
        <w:pStyle w:val="BodyText"/>
        <w:rPr/>
      </w:pPr>
      <w:r>
        <w:rPr/>
        <w:t>Mais ils opèrent aussi un déplacement décisif. La destruction n’est plus niée : elle est rendue acceptable à condition d’être convertible. Ce qui disparaît n’est pas seulement compensé ailleurs : c’est la singularité même des milieux qui est rendue échangeable. Ce qui était initialement un conflit situé — la transformation d’un milieu donné — devient un problème de gestion d’équivalences. La question n’est plus : « ce territoire peut-il supporter cette transformation ? », mais : « les fonctions écologiques détruites ici peuvent-elles être reconstituées ailleurs ? ». Le cadre de décision se déplace ainsi d’une scène locale à une logique de compensation globale.</w:t>
      </w:r>
    </w:p>
    <w:p>
      <w:pPr>
        <w:pStyle w:val="BodyText"/>
        <w:rPr/>
      </w:pPr>
      <w:r>
        <w:rPr/>
        <w:t>Sous le nom de compensation se joue en réalité une opération de traduction : des milieux hétérogènes sont rendus commensurables, des temporalités disjointes sont alignées, des pertes localisées sont intégrées dans une comptabilité globale qui ne connaît plus que des équivalences.</w:t>
      </w:r>
    </w:p>
    <w:p>
      <w:pPr>
        <w:pStyle w:val="BodyText"/>
        <w:rPr/>
      </w:pPr>
      <w:r>
        <w:rPr/>
        <w:t>On observe ici un régime de simulation régulatrice. La scène écologique continue d’exister sous la forme de procédures, de suivis et d’évaluations. La conflictualité initiale, elle, se trouve transformée : intégrée dans un système d’équivalences qui permet de maintenir la continuité des projets tout en affichant une prise en compte des impacts. La régulation demeure active, mais au prix d’une modification de la nature même de ce qui est régulé.</w:t>
      </w:r>
    </w:p>
    <w:p>
      <w:pPr>
        <w:pStyle w:val="BodyText"/>
        <w:rPr/>
      </w:pPr>
      <w:r>
        <w:rPr/>
        <w:t>Ce déplacement ne doit pas être interprété de manière univoque. Il permet parfois d’éviter des destructions plus importantes, de mobiliser des ressources pour la restauration, de rendre visibles des enjeux. Mais il introduit aussi une logique dans laquelle les singularités des milieux peuvent être partiellement neutralisées au profit d’une intelligibilité globale. La scène locale perd en centralité ce que gagne la cohérence d’ensemble du dispositif.</w:t>
      </w:r>
    </w:p>
    <w:p>
      <w:pPr>
        <w:pStyle w:val="BodyText"/>
        <w:rPr/>
      </w:pPr>
      <w:r>
        <w:rPr/>
        <w:t>Une troisième forme de cratialité écologique se manifeste là où les transformations des milieux sont étroitement liées à des dispositifs d’infrastructure et de planification à grande échelle. Les barrages hydroélectriques en constituent un exemple particulièrement éclairant.</w:t>
      </w:r>
    </w:p>
    <w:p>
      <w:pPr>
        <w:pStyle w:val="BodyText"/>
        <w:rPr/>
      </w:pPr>
      <w:r>
        <w:rPr/>
        <w:t>Dans des pays comme le Brésil ou l’Inde, la construction de grands barrages a profondément reconfiguré les territoires. Ces infrastructures permettent la production d’énergie, la régulation des flux hydriques, le développement économique. Mais elles entraînent également des transformations majeures : déplacement de populations, submersion de territoires habités, modification des écosystèmes aquatiques, altération durable des cycles sédimentaires.</w:t>
      </w:r>
    </w:p>
    <w:p>
      <w:pPr>
        <w:pStyle w:val="BodyText"/>
        <w:rPr/>
      </w:pPr>
      <w:r>
        <w:rPr/>
        <w:t>Les projets sont généralement encadrés par des dispositifs institutionnels : études d’impact, consultations, négociations. Mais la décision de construire un barrage s’inscrit souvent dans des logiques de planification qui dépassent les cadres locaux. Les enjeux énergétiques, économiques, géopolitiques sont mobilisés pour justifier ces projets. Les populations affectées peuvent être consultées, indemnisées, relocalisées, mais leur capacité à infléchir la décision reste limitée.</w:t>
      </w:r>
    </w:p>
    <w:p>
      <w:pPr>
        <w:pStyle w:val="BodyText"/>
        <w:rPr/>
      </w:pPr>
      <w:r>
        <w:rPr/>
        <w:t>On se trouve ici dans une configuration où la scène est déplacée et stratifiée. Elle existe à plusieurs niveaux — local, national, international — mais ces niveaux ne sont pas symétriques. Les décisions structurantes sont prises à des échelles où les acteurs locaux ont peu de prise. La tension entre souverainetés territoriales et interdépendances globales se manifeste de manière particulièrement nette. Les infrastructures apparaissent comme nécessaires à des objectifs collectifs, mais leurs effets sont localisés et souvent irréversibles.</w:t>
      </w:r>
    </w:p>
    <w:p>
      <w:pPr>
        <w:pStyle w:val="BodyText"/>
        <w:rPr/>
      </w:pPr>
      <w:r>
        <w:rPr/>
        <w:t>La cratialité écologique prend ici la forme d’une reconfiguration systémique des milieux. Elle ne se limite pas à une extraction ponctuelle ; elle redessine les équilibres d’un territoire dans son ensemble. Elle produit des effets durables, qui engagent les conditions d’habitabilité sur le long terme. Et elle le fait dans des cadres où la mise en scène des tensions reste partielle.</w:t>
      </w:r>
    </w:p>
    <w:p>
      <w:pPr>
        <w:pStyle w:val="BodyText"/>
        <w:rPr/>
      </w:pPr>
      <w:r>
        <w:rPr/>
        <w:t>Une quatrième configuration apparaît là où les milieux sont gouvernés à travers des dispositifs de données, de modélisation et de surveillance. Les technologies contemporaines permettent de suivre en temps réel des paramètres environnementaux, de modéliser des dynamiques complexes, d’anticiper des évolutions. Ces outils sont mobilisés dans la gestion des forêts, des ressources hydriques, des zones côtières, des climats urbains.</w:t>
      </w:r>
    </w:p>
    <w:p>
      <w:pPr>
        <w:pStyle w:val="BodyText"/>
        <w:rPr/>
      </w:pPr>
      <w:r>
        <w:rPr/>
        <w:t>Dans les politiques de lutte contre le changement climatique, par exemple, les décisions reposent largement sur des scénarios élaborés par des institutions comme le Groupe d’experts intergouvernemental sur l’évolution du climat. Ces scénarios intègrent des données multiples, des hypothèses, des projections. Ils constituent des outils indispensables pour orienter les politiques publiques.</w:t>
      </w:r>
    </w:p>
    <w:p>
      <w:pPr>
        <w:pStyle w:val="BodyText"/>
        <w:rPr/>
      </w:pPr>
      <w:r>
        <w:rPr/>
        <w:t>Mais ils contribuent aussi à installer la scène écologique dans un régime de saturation experte. Les débats se structurent autour de l’interprétation de modèles, de la validité des hypothèses, de la pertinence des scénarios. La conflictualité ne disparaît pas, mais elle se déplace vers des espaces où la maîtrise technique devient une condition d’entrée dans la discussion. Les acteurs qui ne disposent pas de ces compétences se trouvent en position de dépendance.</w:t>
      </w:r>
    </w:p>
    <w:p>
      <w:pPr>
        <w:pStyle w:val="BodyText"/>
        <w:rPr/>
      </w:pPr>
      <w:r>
        <w:rPr/>
        <w:t>La scène écologique devient ainsi à la fois plus informée et plus difficilement appropriable. Elle est saturée de données, mais cette saturation peut produire une forme d’opacité. Les décisions apparaissent comme les conséquences nécessaires de calculs complexes, plutôt que comme des choix susceptibles d’être contestés. La régulation tend à se présenter comme un prolongement du calcul, plutôt que comme une mise en tension explicite. Ce qui se perd alors n’est pas l’information, mais la possibilité pratique d’en discuter les effets obligés.</w:t>
      </w:r>
    </w:p>
    <w:p>
      <w:pPr>
        <w:pStyle w:val="BodyText"/>
        <w:rPr/>
      </w:pPr>
      <w:r>
        <w:rPr/>
        <w:t>Face à ces formes de captation, de simulation, de déplacement et de saturation, il serait pourtant erroné de conclure à une disparition totale des possibilités de réouverture de la scène. Des configurations existent où des formes d’archicration écologique émergent, encore incomplètes mais bien réelles.</w:t>
      </w:r>
    </w:p>
    <w:p>
      <w:pPr>
        <w:pStyle w:val="BodyText"/>
        <w:rPr/>
      </w:pPr>
      <w:r>
        <w:rPr/>
        <w:t>Dans certaines régions d’Italie, des mobilisations contre la privatisation de l’eau ont conduit à la mise en place de dispositifs de gestion publique intégrant des formes de participation citoyenne. À Naples, la transformation de l’entreprise de gestion de l’eau en une structure à gouvernance élargie a ouvert des espaces où les décisions peuvent être discutées, où les critères peuvent être rendus visibles, où les acteurs peuvent apparaître.</w:t>
      </w:r>
    </w:p>
    <w:p>
      <w:pPr>
        <w:pStyle w:val="BodyText"/>
        <w:rPr/>
      </w:pPr>
      <w:r>
        <w:rPr/>
        <w:t>De même, dans plusieurs pays d’Amérique latine, des communautés locales ont obtenu la reconnaissance de droits sur leurs territoires, leur permettant de s’opposer à certains projets extractifs. Ces processus sont souvent conflictuels, incertains, exposés à des retournements. Mais ils témoignent de la possibilité d’une réouverture de la scène, où les tensions peuvent être mises en comparution de manière plus explicite.</w:t>
      </w:r>
    </w:p>
    <w:p>
      <w:pPr>
        <w:pStyle w:val="BodyText"/>
        <w:rPr/>
      </w:pPr>
      <w:r>
        <w:rPr/>
        <w:t>Ces scènes restent fragiles. Elles ne suppriment pas les tensions, elles ne garantissent pas leur résolution. Mais elles permettent de les rendre visibles, discutables, transformables. Elles montrent que la désarchicration écologique n’est pas une fatalité, mais un régime qui peut être contesté, déplacé, partiellement réouvert.</w:t>
      </w:r>
    </w:p>
    <w:p>
      <w:pPr>
        <w:pStyle w:val="BodyText"/>
        <w:rPr/>
      </w:pPr>
      <w:r>
        <w:rPr/>
        <w:t>Ce parcours à travers différentes configurations permet de saisir plus précisément la nature des cratialités écologiques contemporaines. Elles ne relèvent pas d’une logique unique, mais d’un ensemble de régimes qui combinent extraction, compensation, infrastructure, expertise, participation. Elles produisent des effets matériels qui redéfinissent les conditions d’habitabilité, tout en s’inscrivant dans des dispositifs qui modifient la manière dont ces effets peuvent être mis en scène.</w:t>
      </w:r>
    </w:p>
    <w:p>
      <w:pPr>
        <w:pStyle w:val="BodyText"/>
        <w:rPr/>
      </w:pPr>
      <w:r>
        <w:rPr/>
        <w:t>Mais dans toutes ces configurations, une constante apparaît : la difficulté à instituer des espaces où les tensions écologiques puissent être pleinement exposées comme telles. Les milieux sont transformés, les impacts sont mesurés, les décisions sont prises. Mais la comparution des tensions — c’est-à-dire leur mise en débat explicite, contradictoire, révisable — reste souvent partielle.</w:t>
      </w:r>
    </w:p>
    <w:p>
      <w:pPr>
        <w:pStyle w:val="BodyText"/>
        <w:rPr/>
      </w:pPr>
      <w:r>
        <w:rPr/>
        <w:t>C’est pourquoi la question écologique ne peut être réduite à une gestion des ressources ou à une optimisation des impacts. Elle engage une interrogation plus fondamentale sur les conditions dans lesquelles un monde peut être maintenu comme habitable. Elle oblige à penser la régulation non comme une harmonisation, mais comme une mise en tension explicite de ce qui ne se laisse pas facilement concilier.</w:t>
      </w:r>
    </w:p>
    <w:p>
      <w:pPr>
        <w:pStyle w:val="BodyText"/>
        <w:rPr/>
      </w:pPr>
      <w:r>
        <w:rPr/>
        <w:t>C’est à ce niveau que l’analyse doit maintenant se porter : celui de l’archicration écologique proprement dite, c’est-à-dire des conditions sous lesquelles les transformations des milieux peuvent être rendues disputables, exposées, révisables.</w:t>
      </w:r>
    </w:p>
    <w:p>
      <w:pPr>
        <w:pStyle w:val="BodyText"/>
        <w:rPr/>
      </w:pPr>
      <w:r>
        <w:rPr/>
        <w:t>C’est à ce point que la question change de régime. Tant que l’on demeure au niveau de l’arcalité et des cratialités, l’analyse peut encore se contenter de décrire des cadres, des opérations, des transformations. Mais dès lors qu’il s’agit de savoir si les tensions écologiques peuvent être effectivement régulées, une autre exigence s’impose : celle de la scène. Non plus la scène comme métaphore, mais la scène comme condition concrète de comparution, de confrontation, de révision.</w:t>
      </w:r>
    </w:p>
    <w:p>
      <w:pPr>
        <w:pStyle w:val="BodyText"/>
        <w:rPr/>
      </w:pPr>
      <w:r>
        <w:rPr/>
        <w:t>Car les tensions écologiques ne manquent ni de visibilité ni de gravité. Elles sont documentées, quantifiées, médiatisées. Elles donnent lieu à des alertes, à des rapports, à des mobilisations. Mais cette visibilité n’équivaut pas à une mise en scène effective. Elle peut même, dans certains cas, en tenir lieu, comme si la connaissance des tensions suffisait à leur régulation. Or, ce qui manque le plus souvent, ce ne sont pas des données supplémentaires, mais des dispositifs où ces tensions puissent être exposées comme telles, c’est-à-dire comme irréductibles, disputables, engageant des arbitrages non prédéterminés.</w:t>
      </w:r>
    </w:p>
    <w:p>
      <w:pPr>
        <w:pStyle w:val="BodyText"/>
        <w:rPr/>
      </w:pPr>
      <w:r>
        <w:rPr/>
        <w:t>L’archicration écologique commence précisément là : non pas dans la reconnaissance abstraite des enjeux, mais dans l’institution de scènes où les transformations des milieux peuvent être soumises à une comparution effective. Cela suppose une rupture avec l’idée selon laquelle la régulation écologique pourrait être entièrement déléguée à des instruments techniques, à des modèles, à des indicateurs. Non pas parce que ces instruments seraient inutiles, mais parce qu’ils ne peuvent, à eux seuls, produire la forme de conflictualité explicite qui conditionne toute régulation véritable.</w:t>
      </w:r>
    </w:p>
    <w:p>
      <w:pPr>
        <w:pStyle w:val="BodyText"/>
        <w:rPr/>
      </w:pPr>
      <w:r>
        <w:rPr/>
        <w:t>On peut, pour éclairer cette exigence, revenir sur certaines configurations où des formes d’archicration ont été tentées, avec des degrés variables de réussite.</w:t>
      </w:r>
    </w:p>
    <w:p>
      <w:pPr>
        <w:pStyle w:val="BodyText"/>
        <w:rPr/>
      </w:pPr>
      <w:r>
        <w:rPr/>
        <w:t>Dans le cas de la Convention citoyenne pour le climat, par exemple, un dispositif inédit a été mis en place en France afin de faire délibérer des citoyens tirés au sort sur les mesures à prendre pour réduire les émissions de gaz à effet de serre. Ce dispositif a combiné plusieurs éléments essentiels : accès à l’expertise, temps de délibération, production collective de propositions, publicité des travaux.</w:t>
      </w:r>
    </w:p>
    <w:p>
      <w:pPr>
        <w:pStyle w:val="BodyText"/>
        <w:rPr/>
      </w:pPr>
      <w:r>
        <w:rPr/>
        <w:t>L’enjeu ne réside pas uniquement dans le contenu des propositions, mais dans la forme même du dispositif. Pendant un temps limité, une scène a été instituée où des tensions écologiques — entre modes de vie, contraintes économiques, exigences climatiques — ont pu être exposées et discutées. Les participants ont pu confronter des arguments, interroger des experts, élaborer des compromis.</w:t>
      </w:r>
    </w:p>
    <w:p>
      <w:pPr>
        <w:pStyle w:val="BodyText"/>
        <w:rPr/>
      </w:pPr>
      <w:r>
        <w:rPr/>
        <w:t>Mais cette scène, pour réelle qu’elle ait été, n’a pas pleinement accompli les conditions d’une archicration effective. Sa traduction dans les décisions politiques a été partielle, sélective, parfois déformée. La capacité du dispositif à infléchir durablement les orientations est restée limitée. On se trouve ici dans une configuration d’archicration émergente mais incomplète : la scène existe, mais sa prise sur le réel reste fragile.</w:t>
      </w:r>
    </w:p>
    <w:p>
      <w:pPr>
        <w:pStyle w:val="BodyText"/>
        <w:rPr/>
      </w:pPr>
      <w:r>
        <w:rPr/>
        <w:t>Une première condition s’impose ici : une scène ne devient archicratique qu’à la condition de disposer d’une capacité effective de transformation. Sans cette capacité, elle demeure un espace de discussion, voire de légitimation, mais non un lieu de régulation au sens plein.</w:t>
      </w:r>
    </w:p>
    <w:p>
      <w:pPr>
        <w:pStyle w:val="BodyText"/>
        <w:rPr/>
      </w:pPr>
      <w:r>
        <w:rPr/>
        <w:t>Une deuxième condition apparaît à travers les conflits territoriaux liés à des projets d’aménagement ou d’exploitation. Dans le cas de l’abandon du projet d’aéroport de Notre-Dame-des-Landes, ce n’est pas la simple existence de procédures formelles qui a permis la réouverture de la scène, mais une combinaison de mobilisations, de contestations, de reconfigurations politiques.</w:t>
      </w:r>
    </w:p>
    <w:p>
      <w:pPr>
        <w:pStyle w:val="BodyText"/>
        <w:rPr/>
      </w:pPr>
      <w:r>
        <w:rPr/>
        <w:t>Pendant des années, le projet a été encadré par des dispositifs institutionnels : enquêtes publiques, débats, expertises. Mais ces dispositifs n’ont pas suffi à produire une véritable mise en tension des choix. La décision semblait, pour une large part, stabilisée en amont. Ce n’est que par l’intensification du conflit — occupations, mobilisations, affrontements — que la scène a été partiellement réouverte, au point de rendre la poursuite du projet politiquement coûteuse.</w:t>
      </w:r>
    </w:p>
    <w:p>
      <w:pPr>
        <w:pStyle w:val="BodyText"/>
        <w:rPr/>
      </w:pPr>
      <w:r>
        <w:rPr/>
        <w:t>Ce cas montre que l’archicration écologique ne peut être réduite à des procédures formelles. Elle suppose une capacité de mise en tension effective, qui peut passer par des formes conflictuelles, parfois extra-institutionnelles. La scène n’est pas donnée ; elle est instituée, et cette institution peut impliquer des rapports de force. Elle ne s’ouvre pas spontanément : elle s’arrache.</w:t>
      </w:r>
    </w:p>
    <w:p>
      <w:pPr>
        <w:pStyle w:val="BodyText"/>
        <w:rPr/>
      </w:pPr>
      <w:r>
        <w:rPr/>
        <w:t>Une troisième condition se laisse entrevoir dans les dispositifs de gestion collective des ressources, où des communautés locales parviennent à organiser des formes de régulation situées. Dans certaines régions d’Amérique latine, par exemple, des communautés ont obtenu la reconnaissance de droits territoriaux leur permettant de participer directement aux décisions concernant l’usage des ressources naturelles.</w:t>
      </w:r>
    </w:p>
    <w:p>
      <w:pPr>
        <w:pStyle w:val="BodyText"/>
        <w:rPr/>
      </w:pPr>
      <w:r>
        <w:rPr/>
        <w:t>Ces dispositifs ne sont pas exempts de tensions internes, ni de contraintes externes. Ils peuvent être fragilisés par des pressions économiques, des changements politiques, des divisions internes. Mais ils montrent qu’il est possible d’instituer des scènes où les acteurs directement concernés peuvent apparaître, faire valoir leurs positions, confronter leurs intérêts.</w:t>
      </w:r>
    </w:p>
    <w:p>
      <w:pPr>
        <w:pStyle w:val="BodyText"/>
        <w:rPr/>
      </w:pPr>
      <w:r>
        <w:rPr/>
        <w:t>On peut parler ici d’archicration située, où la régulation s’opère à une échelle où les effets des décisions sont directement perceptibles. Cette proximité ne garantit pas la résolution des tensions, mais elle permet leur exposition dans des conditions où elles peuvent être travaillées.</w:t>
      </w:r>
    </w:p>
    <w:p>
      <w:pPr>
        <w:pStyle w:val="BodyText"/>
        <w:rPr/>
      </w:pPr>
      <w:r>
        <w:rPr/>
        <w:t>Ces différentes configurations permettent de dégager, non pas un modèle unique d’archicration écologique, mais un ensemble de conditions minimales sans lesquelles aucune régulation effective ne peut avoir lieu.</w:t>
      </w:r>
    </w:p>
    <w:p>
      <w:pPr>
        <w:pStyle w:val="BodyText"/>
        <w:rPr/>
      </w:pPr>
      <w:r>
        <w:rPr/>
        <w:t>La première de ces conditions est la visibilité des opérations. Il ne suffit pas que les impacts soient mesurés ; il faut que les chaînes de décision soient rendues lisibles. Qui décide ? Sur quelles bases ? Selon quels critères ? Avec quelles alternatives écartées ? Tant que ces questions restent opaques, la scène ne peut se constituer.</w:t>
      </w:r>
    </w:p>
    <w:p>
      <w:pPr>
        <w:pStyle w:val="BodyText"/>
        <w:rPr/>
      </w:pPr>
      <w:r>
        <w:rPr/>
        <w:t>La deuxième condition est la comparution des acteurs. Les populations affectées, les collectifs concernés, les institutions impliquées doivent pouvoir apparaître dans la scène, non comme des variables à intégrer dans un calcul, mais comme des parties capables de soutenir des positions, de formuler des objections, de proposer des alternatives.</w:t>
      </w:r>
    </w:p>
    <w:p>
      <w:pPr>
        <w:pStyle w:val="BodyText"/>
        <w:rPr/>
      </w:pPr>
      <w:r>
        <w:rPr/>
        <w:t>Vient ensuite l’exigence de réversibilité des décisions. Une scène où les décisions sont irrévocables ne peut être archicratique. Il doit exister des possibilités de révision, d’ajustement, de transformation. Cette réversibilité est particulièrement difficile à instituer dans le domaine écologique, en raison de l’irréversibilité matérielle de certaines transformations. Mais c’est précisément ce qui rend la condition d’autant plus exigeante.</w:t>
      </w:r>
    </w:p>
    <w:p>
      <w:pPr>
        <w:pStyle w:val="BodyText"/>
        <w:rPr/>
      </w:pPr>
      <w:r>
        <w:rPr/>
        <w:t>La quatrième condition est l’adéquation des échelles. Les tensions écologiques se déploient à des échelles multiples : locales, nationales, globales. Une archicration effective doit articuler ces niveaux, éviter que des décisions globales s’imposent sans médiation aux contextes locaux, ou que des enjeux globaux soient traités uniquement à des échelles restreintes.</w:t>
      </w:r>
    </w:p>
    <w:p>
      <w:pPr>
        <w:pStyle w:val="BodyText"/>
        <w:rPr/>
      </w:pPr>
      <w:r>
        <w:rPr/>
        <w:t>Dernière exigence : reconnaître les irréductibilités elles-mêmes. Une scène écologique ne peut viser à résoudre définitivement les tensions qu’elle met en jeu. Elle doit accepter leur persistance, leur conflictualité, leur caractère parfois insoluble. L’objectif n’est pas l’harmonie, mais la co-viabilité.</w:t>
      </w:r>
    </w:p>
    <w:p>
      <w:pPr>
        <w:pStyle w:val="BodyText"/>
        <w:rPr/>
      </w:pPr>
      <w:r>
        <w:rPr/>
        <w:t>C’est ici que la notion de co-viabilité prend toute sa portée. Elle ne désigne ni un état d’équilibre stable ni la disparition des tensions, mais un régime dans lequel des formes de vie différentes peuvent coexister sans être systématiquement sacrifiées, parce que les tensions qui les opposent sont prises en charge dans des scènes précaires, révisables et exposées au conflit. Elle suppose donc des dispositifs capables de soutenir ces tensions sans les dissoudre, de rendre visibles des incompatibilités sans les nier, et de permettre des arbitrages sans les naturaliser.</w:t>
      </w:r>
    </w:p>
    <w:p>
      <w:pPr>
        <w:pStyle w:val="BodyText"/>
        <w:rPr/>
      </w:pPr>
      <w:r>
        <w:rPr/>
        <w:t>Or, ce que montrent les configurations contemporaines, c’est que ces conditions sont rarement réunies. Les tensions écologiques sont souvent connues, mais elles ne sont pas pleinement mises en scène. Elles sont gérées, compensées, optimisées, mais rarement disputées dans des cadres où leurs implications peuvent être réellement transformées.</w:t>
      </w:r>
    </w:p>
    <w:p>
      <w:pPr>
        <w:pStyle w:val="BodyText"/>
        <w:rPr/>
      </w:pPr>
      <w:r>
        <w:rPr/>
        <w:t>L’écologie apparaît ainsi aujourd’hui comme une épreuve archicratique décisive. Là où l’économie pouvait encore masquer certaines de ses tensions derrière des mécanismes d’abstraction, l’écologie les rend matérielles, sensibles, parfois irréversibles. Elle oblige à affronter la question de savoir si des scènes peuvent encore être instituées pour réguler ce qui ne peut être entièrement calculé ni entièrement compensé.</w:t>
      </w:r>
    </w:p>
    <w:p>
      <w:pPr>
        <w:pStyle w:val="BodyText"/>
        <w:rPr/>
      </w:pPr>
      <w:r>
        <w:rPr/>
        <w:t>Dans ce contexte, certaines formes de réarchicration écologique peuvent être envisagées, non comme des solutions globales, mais comme des expérimentations situées.</w:t>
      </w:r>
    </w:p>
    <w:p>
      <w:pPr>
        <w:pStyle w:val="BodyText"/>
        <w:rPr/>
      </w:pPr>
      <w:r>
        <w:rPr/>
        <w:t>Des dispositifs de délibération multi-acteurs, associant habitants, scientifiques, institutions, peuvent permettre de croiser des savoirs et des perspectives. Des formes de gouvernance territoriale élargie peuvent articuler des échelles différentes. Des mécanismes de révision périodique des décisions peuvent introduire une temporalité ouverte dans des processus autrement figés.</w:t>
      </w:r>
    </w:p>
    <w:p>
      <w:pPr>
        <w:pStyle w:val="BodyText"/>
        <w:rPr/>
      </w:pPr>
      <w:r>
        <w:rPr/>
        <w:t>Mais ces dispositifs ne valent qu’à cette condition : visibilité des opérations, comparution des acteurs, réversibilité des décisions, adéquation des échelles, reconnaissance des irréductibilités. À défaut, ils ne rouvrent pas la scène ; ils la simulent.</w:t>
      </w:r>
    </w:p>
    <w:p>
      <w:pPr>
        <w:pStyle w:val="BodyText"/>
        <w:rPr/>
      </w:pPr>
      <w:r>
        <w:rPr/>
        <w:t>Ce qui apparaît alors avec netteté, c’est que la question écologique ne peut être traitée comme un simple problème de gestion des ressources ou de réduction des impacts. Elle engage une transformation des conditions mêmes de la régulation. Elle oblige à repenser la manière dont les décisions sont prises, dont les acteurs apparaissent, dont les conflits sont traités.</w:t>
      </w:r>
    </w:p>
    <w:p>
      <w:pPr>
        <w:pStyle w:val="BodyText"/>
        <w:rPr/>
      </w:pPr>
      <w:r>
        <w:rPr/>
        <w:t>Elle révèle, en creux, les limites des régimes contemporains de désarchicration. Là où les décisions sont prises sans comparution, les effets deviennent de plus en plus difficiles à soutenir. Là où les tensions sont neutralisées plutôt que travaillées, elles réapparaissent sous des formes plus aiguës. Là où les milieux sont transformés sans scène, les conditions d’habitabilité se dégradent.</w:t>
      </w:r>
    </w:p>
    <w:p>
      <w:pPr>
        <w:pStyle w:val="BodyText"/>
        <w:rPr/>
      </w:pPr>
      <w:r>
        <w:rPr/>
        <w:t>Elle ne constitue donc pas un domaine parmi d’autres, mais un point de bascule. Elle met à l’épreuve la capacité des sociétés à instituer des scènes de régulation à la hauteur des transformations qu’elles engagent.</w:t>
      </w:r>
    </w:p>
    <w:p>
      <w:pPr>
        <w:pStyle w:val="BodyText"/>
        <w:rPr/>
      </w:pPr>
      <w:r>
        <w:rPr/>
        <w:t>Ainsi, la section écologique ne peut se clore sur une promesse d’équilibre ou de maîtrise. Elle doit se refermer sur une exigence plus radicale : celle de la comparution du vivable lui-même.</w:t>
      </w:r>
    </w:p>
    <w:p>
      <w:pPr>
        <w:pStyle w:val="BodyText"/>
        <w:rPr/>
      </w:pPr>
      <w:r>
        <w:rPr/>
        <w:t>Ce qui est désormais en jeu dépasse la distribution de la valeur comme la gestion des ressources : il s’agit de savoir si des formes de vie peuvent encore demeurer dans des milieux qui ne leur sont pas rendus impossibles. Le calcul, l’optimisation et l’accumulation de données n’y suffisent pas. Tout dépend de l’existence — ou de l’absence — de scènes où les transformations du monde deviennent visibles, contestables et révisables. Il ne s’agit donc plus seulement de limiter les dégâts, mais d’empêcher que le monde soit irréversiblement soustrait à ceux qui doivent encore y vivre.</w:t>
      </w:r>
    </w:p>
    <w:p>
      <w:pPr>
        <w:pStyle w:val="BodyText"/>
        <w:rPr/>
      </w:pPr>
      <w:r>
        <w:rPr/>
        <w:t>La traversée peut alors se poursuivre vers une autre dimension où ces tensions se redistribuent encore : celle du social.</w:t>
      </w:r>
    </w:p>
    <w:p>
      <w:pPr>
        <w:pStyle w:val="Heading2"/>
        <w:numPr>
          <w:ilvl w:val="1"/>
          <w:numId w:val="2"/>
        </w:numPr>
        <w:rPr/>
      </w:pPr>
      <w:r>
        <w:rPr>
          <w:b/>
          <w:bCs/>
        </w:rPr>
        <w:t>5.3 — Tensions sociales : fragmentation, inégalités, dissociation</w:t>
      </w:r>
    </w:p>
    <w:p>
      <w:pPr>
        <w:pStyle w:val="BodyText"/>
        <w:rPr/>
      </w:pPr>
      <w:r>
        <w:rPr/>
        <w:t>La coupure ne prévient pas. Elle s’impose.</w:t>
      </w:r>
    </w:p>
    <w:p>
      <w:pPr>
        <w:pStyle w:val="BodyText"/>
        <w:rPr/>
      </w:pPr>
      <w:r>
        <w:rPr/>
        <w:t>Le versement n’apparaît pas. D’abord, rien — seulement un solde inchangé. Puis, en cherchant, une mention : « situation en cours de réexamen ». Quelques jours plus tard, une notification tombe. Le droit est suspendu. Motif : recalcul. Aucun détail sur l’opération elle-même, seulement une formule. L’allocataire tente de comprendre. Sur le site, un message renvoie à un formulaire. Le formulaire réclame une pièce déjà transmise. Au guichet, la file avance lentement ; les regards restent baissés, les dossiers serrés contre soi. Certains murmurent, d’autres renoncent avant d’atteindre le comptoir. Quand vient son tour, la réponse est brève : « il faut attendre que le traitement se fasse ». Au téléphone, une voix répète qu’il faut passer par l’espace en ligne. À chaque étape, une réponse ; nulle part, un lieu où la décision pourrait être reprise comme décision, ni même reformulée comme problème.</w:t>
      </w:r>
    </w:p>
    <w:p>
      <w:pPr>
        <w:pStyle w:val="BodyText"/>
        <w:rPr/>
      </w:pPr>
      <w:r>
        <w:rPr/>
        <w:t>Ce qui s’interrompt ne se réduit pas au droit suspendu. C’est la possibilité même de transformer cette suspension en objection recevable qui se dérobe. La perte la plus grave n’est donc pas d’abord celle de la ressource, mais celle de la forme par laquelle cette perte pourrait devenir contestable.</w:t>
      </w:r>
    </w:p>
    <w:p>
      <w:pPr>
        <w:pStyle w:val="BodyText"/>
        <w:rPr/>
      </w:pPr>
      <w:r>
        <w:rPr/>
        <w:t>Ce type de situation n’est pas une anomalie. Il exprime une transformation plus profonde du régime social. Les dispositifs continuent d’exister, de traiter, de classer, d’attribuer. Ils produisent des décisions, souvent nombreuses, parfois rapides, parfois différées, mais toujours opérantes. Pourtant, quelque chose se défait dans leur capacité à faire revenir vers eux ce qu’ils produisent sous forme de contradiction recevable. L’expérience — perte de revenu, désorganisation immédiate d’une vie déjà contrainte, arbitrages impossibles entre dépenses incompressibles, dépendance accrue à des solidarités fragiles — atteint un seuil où elle devrait pouvoir se dire comme litige. Elle n’y parvient pas. Elle reste suspendue : ni pleinement reconnue, ni totalement niée, mais rendue inopposable.</w:t>
      </w:r>
    </w:p>
    <w:p>
      <w:pPr>
        <w:pStyle w:val="BodyText"/>
        <w:rPr/>
      </w:pPr>
      <w:r>
        <w:rPr/>
        <w:t>Il faut alors déplacer le regard. Les inégalités comptent, mais elles ne suffisent pas à dire ce qui se transforme. Une société peut mesurer ses écarts avec une précision croissante, les cartographier, les corriger partiellement, tout en devenant moins capable de faire apparaître ceux qu’ils affectent comme sujets d’une objection. Elle continue de distribuer, mais elle peine de plus en plus à faire comparaître. À ce point, le déséquilibre cesse d’être seulement distributif : il devient scénique. Ce qui vacille, alors, ce n’est pas seulement la répartition des positions, mais la possibilité même qu’une blessure sociale remonte jusqu’au niveau où elle obligerait le commun à se requalifier, à se justifier, à se transformer.</w:t>
      </w:r>
    </w:p>
    <w:p>
      <w:pPr>
        <w:pStyle w:val="BodyText"/>
        <w:rPr/>
      </w:pPr>
      <w:r>
        <w:rPr/>
        <w:t>Plusieurs tensions s’y condensent, sans jamais se laisser isoler les unes des autres. L’égalisation normative rencontre d’abord la différenciation des existences. Les dispositifs exigent des formes stabilisées : statuts, catégories, seuils, trajectoires lisibles. Mais les vies qu’ils rencontrent sont faites de discontinuités, de bifurcations, de ruptures, d’ajustements précaires. Là où l’institution attend de la cohérence, elle rencontre de l’inachèvement ; là où elle impose une forme commune, elle produit une dissymétrie silencieuse entre ceux qui peuvent s’y ajuster et ceux qui y restent en défaut. Pourtant, cette dissymétrie n’apparaît pas comme une tension entre formes de vie et formes de règle. Elle est retraduite en insuffisance individuelle. Le défaut est alors imputé au sujet plutôt qu’au dispositif qui impose ses propres formes d’intelligibilité.</w:t>
      </w:r>
    </w:p>
    <w:p>
      <w:pPr>
        <w:pStyle w:val="BodyText"/>
        <w:rPr/>
      </w:pPr>
      <w:r>
        <w:rPr/>
        <w:t>Cette opération est d’autant plus efficace que les inégalités sont visibles. Elles circulent sous forme de chiffres, de cartes, de rapports, de diagnostics publics. Mais cette visibilité ne garantit pas la reconnaissance. Elle peut même produire une exposition sans adresse : des écarts deviennent perceptibles sans que ceux qui les vivent puissent les porter comme objection. La visibilité tient alors lieu de comparution.</w:t>
      </w:r>
    </w:p>
    <w:p>
      <w:pPr>
        <w:pStyle w:val="BodyText"/>
        <w:rPr/>
      </w:pPr>
      <w:r>
        <w:rPr/>
        <w:t>À cela s’ajoute une saturation des formes de symbolisation. Le social produit des catégories pour rendre le monde intelligible : allocataire, élève en difficulté, bénéficiaire, usager, public prioritaire. Mais lorsque ces catégories s’accumulent — dossiers, codes, indicateurs, suivis, historiques numériques — elles finissent par recouvrir ce qu’elles désignent. La situation devient lisible comme donnée, mais insaisissable comme expérience. Ce qui devait rendre le réel gouvernable le rend progressivement indisputable.</w:t>
      </w:r>
    </w:p>
    <w:p>
      <w:pPr>
        <w:pStyle w:val="BodyText"/>
        <w:rPr/>
      </w:pPr>
      <w:r>
        <w:rPr/>
        <w:t>Enfin, le temps lui-même se tend. Les existences blessées demandent du différé : du temps pour expliquer, pour reprendre, pour contester, pour reconstituer une continuité. Les dispositifs exigent l’instant : preuves immédiates, réponses rapides, actualisations continues, délais courts. Là où la vie appelle du temps, la gestion impose la vitesse et transforme ce décalage en faute. Le social retrouve ici, sous une autre forme, ce que l’économie exhibait déjà : une compression des délais de contradiction au profit d’une gouvernementalité de flux.</w:t>
      </w:r>
    </w:p>
    <w:p>
      <w:pPr>
        <w:pStyle w:val="BodyText"/>
        <w:rPr/>
      </w:pPr>
      <w:r>
        <w:rPr/>
        <w:t>Ces tensions ne restent pas abstraites. Elles prennent forme dans une arcalité sociale qui détermine, souvent de manière implicite, ce qu’est une existence recevable. Dans un conseil de classe, les bulletins s’alignent. Les décisions se prennent rapidement, dans un temps contraint, sous la pression des orientations à formuler. Les dossiers sont examinés successivement. Les appréciations se ressemblent, se condensent, se stabilisent. Un élève est « insuffisant », « manque de travail », « doit s’investir davantage ». Mais derrière ces mots, une autre opération s’effectue. Il ne s’agit pas seulement d’évaluer des performances ; il s’agit de juger une capacité à habiter les attentes implicites du dispositif scolaire : anticiper ce qui est attendu sans que cela soit formulé, différer sa réponse, reformuler ce qui est demandé dans les termes attendus, adopter le bon rythme, le bon ton, la bonne posture. Un élève hésite, cherche ses mots, parle trop peu ou trop vite, ne comprend pas ce qui n’est pas explicitement dit. Il ne manque pas nécessairement de capacités ; il manque de prise sur les codes implicites. La tension entre une forme de vie et une forme scolaire se trouve alors absorbée dans le verdict : « manque d’investissement ». L’inégalité n’est plus reconnue comme telle ; elle est requalifiée en défaut individuel.</w:t>
      </w:r>
    </w:p>
    <w:p>
      <w:pPr>
        <w:pStyle w:val="BodyText"/>
        <w:rPr/>
      </w:pPr>
      <w:r>
        <w:rPr/>
        <w:t>Dans un rendez-vous administratif, la même logique se rejoue autrement, mais avec des conséquences immédiates. Le dossier est ouvert. Les pièces sont examinées. Une incohérence apparaît, une date ne correspond pas, un justificatif manque. L’agent reformule : « il faudra revenir avec tel document », « la situation n’est pas claire », « il manque une attestation ». Mais ce qui se présente — hébergement instable, travail discontinu, séparation récente, dépendance à des aides multiples — ne tient pas dans les catégories disponibles. Pour être traité, le vécu doit être reformulé selon les exigences du dispositif. Ce qui excède disparaît. La parole est bien là, mais elle ne suffit pas à faire entrer la situation dans une forme traitable. L’institution semble accueillir un cas ; elle exige surtout qu’il se laisse reformuler dans les termes qu’elle peut instruire. Ce qui échappe à ces cadres ne devient pas contradiction recevable ; cela demeure à la marge, sans prise réelle.</w:t>
      </w:r>
    </w:p>
    <w:p>
      <w:pPr>
        <w:pStyle w:val="BodyText"/>
        <w:rPr/>
      </w:pPr>
      <w:r>
        <w:rPr/>
        <w:t>Une troisième scène, plus diffuse, mais tout aussi structurante, se déploie dans les dispositifs d’orientation, d’accompagnement et de suivi social. Un parcours est examiné. Il faut décider d’une orientation, d’un accompagnement, d’une prise en charge. Des critères sont mobilisés : âge, formation, situation familiale, antécédents, projet professionnel. Mais ce qui est évalué n’est pas seulement une situation ; c’est une capacité à se projeter dans une trajectoire intelligible. Il faut être capable de dire où l’on va, de formuler un projet cohérent, de s’inscrire dans une continuité narrative. Celui qui hésite, qui ne sait pas formuler son avenir dans les termes attendus, qui exprime des contradictions ou des incertitudes, se trouve rapidement en défaut. Ce défaut n’est pas nommé comme tel ; il est traduit en manque de motivation, en absence de projet, en inadéquation. Là encore, ce qui pourrait apparaître comme une tension entre une existence et une exigence institutionnelle est reformulé en insuffisance du sujet.</w:t>
      </w:r>
    </w:p>
    <w:p>
      <w:pPr>
        <w:pStyle w:val="BodyText"/>
        <w:rPr/>
      </w:pPr>
      <w:r>
        <w:rPr/>
        <w:t>Ces scènes ont une portée structurante. Elles constituent le socle même de l’arcalité sociale. Elles définissent implicitement ce qu’est une existence recevable : une existence capable de se stabiliser, de se rendre lisible, de se projeter, de se conformer aux formats d’intelligibilité disponibles. Ce qui excède ces formats ne disparaît pas ; il devient plus difficile à faire apparaître comme contradiction. C’est précisément à partir de cette difficulté que la régulation change de régime. Elle passe dans une autre couche du social, moins visible comme norme que comme opération, moins déclarative que procédurale, moins interprétative que distributive.</w:t>
      </w:r>
    </w:p>
    <w:p>
      <w:pPr>
        <w:pStyle w:val="BodyText"/>
        <w:rPr/>
      </w:pPr>
      <w:r>
        <w:rPr/>
        <w:t>La cratialité sociale n’a rien d’abstrait. Elle ne réside pas dans une domination générale qui planerait au-dessus des institutions ; elle s’exerce dans des chaînes de traitement, dans des scripts d’interaction, dans des files d’attente, dans des interfaces, dans des classements, dans des arbitrages dont la matérialité est parfois minuscule mais dont les effets sont décisifs. Elle ne produit pas uniquement des inégalités ; elle distribue aussi des écarts dans la capacité à faire exister une situation comme contradiction. Au-delà des biens et des places, elle répartit des possibilités d’apparition, des degrés d’écoute, des chances de reprise et des formats de traduction. Ce que l’arcalité socialise comme norme du sujet recevable, la cratialité l’opère comme sélection pratique des trajectoires.</w:t>
      </w:r>
    </w:p>
    <w:p>
      <w:pPr>
        <w:pStyle w:val="BodyText"/>
        <w:rPr/>
      </w:pPr>
      <w:r>
        <w:rPr/>
        <w:t>Le logement constitue ici une forme lente et épaisse de captation. Tout semble, en principe, régi par des règles explicites : des critères sont affichés, des priorités sont connues, des procédures existent, des commissions statuent. L’ensemble donne l’image d’un espace administré, ordonné, juridiquement encadré. Pourtant, pour celui qui attend, ce cadre se présente moins comme une scène que comme une profondeur opaque de traitements successifs. Les dossiers circulent, s’empilent, se reconfigurent. Une naissance, une séparation, une perte d’emploi, un hébergement devenu intenable produisent des effets supposés sur la priorité, mais la manière dont ces effets sont intégrés reste en grande partie invisible. Des confirmations sont reçues, des mises à jour sont demandées, parfois une convocation survient, parfois rien. Le temps s’étire. Il ne prend pas la forme d’un délai politiquement intelligible ; il devient une matière indistincte, faite d’attentes renouvelées, de relances sans prise, de comparaisons silencieuses avec d’autres trajectoires qui, elles, semblent avancer.</w:t>
      </w:r>
    </w:p>
    <w:p>
      <w:pPr>
        <w:pStyle w:val="BodyText"/>
        <w:rPr/>
      </w:pPr>
      <w:r>
        <w:rPr/>
        <w:t>Ce qui s’éprouve alors n’est pas seulement la précarité résidentielle. C’est la dépossession de la logique même selon laquelle cette précarité pourrait être discutée. Les critères ne sont pas absents ; ils ne se donnent simplement pas sous une forme opposable. L’attente n’est pas vide : elle est saturée d’opérations, de reclassements, d’arbitrages entre contingents, de priorités contradictoires, d’ajustements administratifs. Mais cette activité ne compose pas pour le demandeur une scène de comparution. Elle produit au contraire une dissociation entre la densité du traitement et la pauvreté de l’apparition. À mesure que les conditions de vie se dégradent — hôtel, hébergements provisoires, arrangements précaires avec des proches, déplacements répétés, promiscuité subie — la procédure continue de se présenter comme régulée. Ce qui manque n’est donc pas seulement un logement ; c’est la possibilité de savoir comment la décision qui tarde, ou qui refuse, pourrait être reprise comme contestation. La scène est ici captée : non pas supprimée, mais maintenue dans une forme telle qu’elle demeure pratiquement hors de portée de ceux qu’elle affecte.</w:t>
      </w:r>
    </w:p>
    <w:p>
      <w:pPr>
        <w:pStyle w:val="BodyText"/>
        <w:rPr/>
      </w:pPr>
      <w:r>
        <w:rPr/>
        <w:t>Les plateformes administratives introduisent au contraire une forme plus sèche et plus dispersive de cette même dépossession. Ce qui, dans le logement, se donnait comme profondeur opaque d’un traitement, se présente ici comme fragmentation continue de l’expérience. Une erreur entraîne une suspension. Pour corriger, il faut entrer dans une série de micro-opérations : retrouver un document, comprendre une demande, modifier une donnée, attendre une validation, répondre à un nouveau message, constater qu’une information corrigée en invalide une autre. Chaque étape est précise, localisée, parfois même parfaitement lisible à son niveau. Mais l’ensemble ne se recompose jamais comme totalité intelligible. Une déclaration est rejetée pour incohérence, sans que la cohérence requise apparaisse en plein. Une pièce est demandée qui semble contredire une information déjà validée. Un champ doit être modifié, mais on ne sait pas selon quelle logique globale cette modification sera interprétée. L’usager avance alors par essais successifs, dans un régime où la règle ne se livre jamais comme règle d’ensemble, mais seulement comme succession de contraintes locales.</w:t>
      </w:r>
    </w:p>
    <w:p>
      <w:pPr>
        <w:pStyle w:val="BodyText"/>
        <w:rPr/>
      </w:pPr>
      <w:r>
        <w:rPr/>
        <w:t>Ce qui devait simplifier la relation produit une désagrégation de la scène. Il n’y a plus un lieu où le problème peut être posé, mais une série d’ajustements dont aucun ne suffit à faire tenir la situation dans son entier. Le sujet ne rencontre pas un interlocuteur avec lequel il pourrait construire un litige ; il traverse des fragments d’interaction qui traitent quelque chose de sa situation sans jamais permettre qu’elle apparaisse comme telle. À cette fragmentation s’ajoute une temporalité spécifique : celle d’une économie d’attente où l’on guette un accusé de réception, une validation, une réouverture de dossier, un retour humain qui n’arrive pas toujours, ou trop tard. Le temps n’est plus celui, conflictuel, d’une contradiction instruite ; il devient une matière diluée qui fatigue, décourage, disperse. La scène n’est pas interdite. Elle est empêchée par la dispersion, par la surcharge procédurale et par la discontinuité des séquences d’interaction. Là où l’arcalité sociale exigeait déjà une existence capable de se rendre lisible, la cratialité numérique ajoute la nécessité de savoir se maintenir dans un flux d’ajustements sans centre apparent.</w:t>
      </w:r>
    </w:p>
    <w:p>
      <w:pPr>
        <w:pStyle w:val="BodyText"/>
        <w:rPr/>
      </w:pPr>
      <w:r>
        <w:rPr/>
        <w:t>Le travail fragmenté introduit un autre régime, plus radical encore, parce qu’il affecte non plus seulement la relation à un droit ou à une procédure, mais la possibilité même que la contribution devienne lieu de contestation. Ce qui se transforme ici, ce n’est pas seulement la stabilité de l’emploi, mais le lien entre activité, reconnaissance et scène collective. Missions courtes, horaires éclatés, dépendance à des plateformes, disponibilité continuellement actualisée : l’activité persiste, souvent intense, souvent indispensable, mais elle ne s’inscrit plus nécessairement dans des formes où elle peut être portée comme conflit partageable. La journée commence sans point fixe. Une notification surgit : mission disponible, à accepter immédiatement. Le lieu change, l’horaire aussi. Le trajet n’est pas compté. Entre deux tâches, il faut attendre, mais cette attente n’est ni du travail reconnu ni du repos véritable. Elle devient un temps flottant, pourtant indispensable au fonctionnement du dispositif. Le travail déborde de ses limites sans être reconnu dans ce débordement.</w:t>
      </w:r>
    </w:p>
    <w:p>
      <w:pPr>
        <w:pStyle w:val="BodyText"/>
        <w:rPr/>
      </w:pPr>
      <w:r>
        <w:rPr/>
        <w:t>Au terme de la journée, quelque chose a bien eu lieu : des tâches ont été accomplies, des objectifs remplis, des services rendus. Mais cette activité ne s’est pas déposée dans une scène où elle pourrait être discutée. Elle a été mesurée, validée, parfois notée. Une évaluation tombe : score, appréciation, maintien ou non dans le flux des missions. Cette évaluation peut changer l’accès au travail du jour au lendemain. Pourtant, il n’existe pas toujours de lieu où les critères puissent être contestés, ni même compris dans leur genèse. Le travailleur est présent dans l’opération ; il est absent de la scène où cette opération pourrait être reprise. Ce qui se joue ici ne relève donc pas seulement de la précarité. C’est une transformation du rapport entre contribution et comparution. Le travail continue d’organiser la production, mais il ne fournit plus les formes stables à partir desquelles la contestation pourrait se soutenir. Là où 5.1 montrait déjà comment l’économie abstrait la contribution et redistribue les possibilités d’existence à travers des dispositifs de notation, de solvabilité ou de performance, 5.3 en montre la traduction vécue : une présence productive sans lieu de reprise, un effort réel sans scène stable de reconnaissance conflictuelle.</w:t>
      </w:r>
    </w:p>
    <w:p>
      <w:pPr>
        <w:pStyle w:val="BodyText"/>
        <w:rPr/>
      </w:pPr>
      <w:r>
        <w:rPr/>
        <w:t>La dimension territoriale du social ajoute encore une couche à cette cratialité. Une adresse, un quartier, un établissement, une commune peuvent fonctionner comme des opérateurs anticipés de tri. Ils n’interviennent pas toujours comme critères explicites ; ils agissent souvent comme des scripts silencieux de l’interaction. Un curriculum vitae correspond aux attentes, mais l’adresse indique un quartier réputé précaire : l’entretien n’est pas proposé. Une rencontre a lieu, puis le ton change dès que la localisation est évoquée ; des questions indirectes apparaissent, des réserves s’installent, rien n’est dit frontalement, mais la décision est déjà orientée. Le territoire ne sert plus seulement de support à la vie sociale ; il devient un schème interprétatif anticipé. Il ne décrit pas une position ; il produit un jugement probable. Avant même toute comparution, une existence est déjà située, évaluée, parfois disqualifiée. La scène est ici partiellement préconfigurée : ce qui devrait se jouer dans l’échange a commencé avant lui, à travers des signaux spatiaux qui condensent des réputations, des statistiques, des imaginations administratives ou patronales.</w:t>
      </w:r>
    </w:p>
    <w:p>
      <w:pPr>
        <w:pStyle w:val="BodyText"/>
        <w:rPr/>
      </w:pPr>
      <w:r>
        <w:rPr/>
        <w:t>Il existe enfin des scènes où, à l’inverse, tout semble réuni pour que la parole ait lieu. Une réunion publique est organisée dans le cadre d’un projet de rénovation, d’une réorganisation de service ou d’une concertation locale. Une salle est préparée, un diaporama projeté, un animateur introduit la séance, rappelle les règles, distribue le temps. Les interventions commencent. Des habitants évoquent des difficultés concrètes : déplacements, nuisances, relogement, perte de liens, transformation des usages. Les prises de parole sont écoutées, reformulées, parfois notées. Tout semble indiquer qu’une scène existe. Et pourtant, l’essentiel se joue ailleurs. Les paramètres décisifs — budget, calendrier, choix architecturaux majeurs, arbitrages politiques fondamentaux — ont déjà été arrêtés en amont ou déplacés à des échelles non accessibles à cette rencontre. Les marges d’ajustement portent sur des éléments secondaires. La parole circule, mais elle ne déplace pas.</w:t>
      </w:r>
    </w:p>
    <w:p>
      <w:pPr>
        <w:pStyle w:val="BodyText"/>
        <w:rPr/>
      </w:pPr>
      <w:r>
        <w:rPr/>
        <w:t>C’est ici que se révèle le régime propre de la scène simulée. Non pas l’absence de participation, mais la production d’une scène où l’on peut parler sans que ce qui fait problème puisse être déplacé. Il ne s’agit pas d’un simple défaut d’exécution ; c’est une configuration. La participation devient alors une modalité d’intégration de la parole dans un dispositif qu’elle n’affecte qu’à la marge. Le conflit y est accueilli à condition d’être converti en expression, puis l’expression en trace, et la trace en élément de légitimation du processus. La scène n’est pas supprimée ; elle est organisée avec soin, précisément pour que son existence puisse attester qu’il y a eu écoute. Mais cette écoute ne mord pas sur l’architecture de la décision. On parle, mais rien d’essentiel ne peut être déplacé. La scène est simulée.</w:t>
      </w:r>
    </w:p>
    <w:p>
      <w:pPr>
        <w:pStyle w:val="BodyText"/>
        <w:rPr/>
      </w:pPr>
      <w:r>
        <w:rPr/>
        <w:t>Ces différentes configurations ne relèvent pas d’un seul régime. Elles composent un ensemble instable où plusieurs formes de scène coexistent, se superposent et se recouvrent. Ici, la scène est captée : le cadre existe, mais sa prise échappe. Là, elle est empêchée : la dispersion rend impossible toute reprise. Ailleurs, elle est dissoute : l’activité persiste sans lieu de contestation stable. Plus loin, elle est simulée : la participation est organisée sans pouvoir réel. Dans certains cas encore, elle est anticipée : la décision est préconfigurée avant même l’échange. Toute la difficulté consiste alors à maintenir ces distinctions actives, à ne pas les lisser dans un diagnostic général sur la « crise sociale ». Une scène empêchée ne produit pas les mêmes effets qu’une scène captée. Une scène simulée ne neutralise pas comme une scène saturée. Une scène dissoute ne décompose pas l’expérience comme une scène absente. Or c’est précisément dans ces différences que se logent les possibilités de réouverture. Car ce qui doit être reconquis n’est pas une « bonne participation » en général, mais des formes situées de comparution adaptées aux régimes spécifiques de défaillance que produit la cratialité sociale.</w:t>
      </w:r>
    </w:p>
    <w:p>
      <w:pPr>
        <w:pStyle w:val="BodyText"/>
        <w:rPr/>
      </w:pPr>
      <w:r>
        <w:rPr/>
        <w:t>Entre les scènes empêchées, captées, dissoutes ou simulées, il existe des configurations intermédiaires, moins spectaculaires mais décisives, où la scène subsiste sans parvenir à accomplir sa fonction. Dans certains services publics, l’accueil demeure. Des agents reçoivent, écoutent, expliquent, orientent. Une personne arrive avec une situation embrouillée : perte d’emploi, séparation, dettes accumulées, suspension de droits, relances restées sans réponse. Le récit est hésitant, parfois décousu. L’agent tente de faire tenir ensemble ce qui se présente dispersé. Pendant un moment, quelque chose comme une scène apparaît.</w:t>
      </w:r>
    </w:p>
    <w:p>
      <w:pPr>
        <w:pStyle w:val="BodyText"/>
        <w:rPr/>
      </w:pPr>
      <w:r>
        <w:rPr/>
        <w:t>Mais cette apparition reste précaire. Le temps est contraint, les rendez-vous s’enchaînent, les procédures encadrent étroitement les marges d’action. Les critères sont fixés en amont ; les possibilités de dérogation sont rares, souvent suspendues à d’autres validations. L’effort porte alors moins sur la transformation de la situation que sur son ajustement aux formats disponibles. La scène n’a pas disparu ; elle se referme trop vite. Elle reçoit, reformule, traduit, mais peine à transformer.</w:t>
      </w:r>
    </w:p>
    <w:p>
      <w:pPr>
        <w:pStyle w:val="BodyText"/>
        <w:rPr/>
      </w:pPr>
      <w:r>
        <w:rPr/>
        <w:t>Il en va de même dans les formes collectives de conflictualité. Des espaces de représentation subsistent. Des tentatives de conflit organisé existent encore. Mais ils peinent à se stabiliser. Les collectifs se disloquent, les trajectoires se fragmentent, les situations ne coïncident plus assez longtemps pour produire un différend commun. Le conflit ne disparaît pas ; il ne tient plus. Il s’exprime par refus isolés, départs, désengagements, retraits. Là encore, la scène existe, mais elle ne dure pas assez pour faire prise. C’est cela qu’il faut entendre par scène fragilisée : non l’absence de régulation, mais une régulation qui n’arrive plus à soutenir ce qu’elle fait apparaître.</w:t>
      </w:r>
    </w:p>
    <w:p>
      <w:pPr>
        <w:pStyle w:val="BodyText"/>
        <w:rPr/>
      </w:pPr>
      <w:r>
        <w:rPr/>
        <w:t>À côté de ces scènes fragilisées, d’autres formes existent, plus faibles encore, mais d’une autre manière décisives. Elles n’ont pas la puissance des scènes instituées ; elles n’en ont parfois même pas la stabilité. Mais elles rouvrent ce qui, ailleurs, restait sans adresse. Dans certaines permanences associatives, dans des collectifs informels, dans des espaces de médiation, une personne arrive avec une situation qui, ailleurs, n’a pas trouvé de prise. Elle apporte des documents incomplets, des courriers restés sans réponse, des fragments d’histoire difficilement articulables. Elle raconte, s’interrompt, revient en arrière. Le récit ne tient pas encore. Quelqu’un écoute. Non pour juger immédiatement, ni pour appliquer un protocole standard, mais pour faire tenir ensemble ce qui arrive dispersé. Une chronologie se reconstruit. Des liens apparaissent entre des événements qui, jusque-là, restaient juxtaposés. Un point de blocage est identifié. Une hypothèse est formulée : ici, il faudrait contester ; là, reformuler ; ailleurs, demander autrement.</w:t>
      </w:r>
    </w:p>
    <w:p>
      <w:pPr>
        <w:pStyle w:val="BodyText"/>
        <w:rPr/>
      </w:pPr>
      <w:r>
        <w:rPr/>
        <w:t>Rien n’est garanti. La situation ne se résout pas nécessairement. Mais quelque chose change. Ce qui était vécu comme une suite d’épreuves disjointes devient, au moins partiellement, une situation formulable. Ce qui ne pouvait pas être dit comme problème commence à se constituer comme tel. Une adresse apparaît. Un tiers existe. Un temps se rouvre. Ce sont des scènes faibles. Elles n’ont ni la puissance institutionnelle des grandes scènes de régulation ni, le plus souvent, une capacité directe de transformation. Mais elles produisent ce qui manque ailleurs : une possibilité minimale de reprise. Elles réintroduisent trois conditions décisives : un tiers capable d’entendre et de reformuler ; un temps qui ne soit pas immédiatement saturé par le traitement ; un espace où la situation peut être reprise comme situation. Elles ne suppriment pas les tensions. Elles empêchent qu’elles se referment entièrement.</w:t>
      </w:r>
    </w:p>
    <w:p>
      <w:pPr>
        <w:pStyle w:val="BodyText"/>
        <w:rPr/>
      </w:pPr>
      <w:r>
        <w:rPr/>
        <w:t>C’est à ce niveau que l’inégalité change de nature. Elle ne sépare plus seulement des positions, des revenus ou des statuts. Elle sépare des capacités d’apparition. Entre ceux qui peuvent faire exister leur situation dans une scène où elle devient contradiction, et ceux dont l’expérience reste sans lieu, se creuse un écart qui ne se laisse plus réduire à des indicateurs sociaux classiques. Lorsque cette capacité d’apparition se réduit, l’expérience ne disparaît pas ; elle se déplace. Ce qui ne peut être porté comme conflit dans une scène sociale suffisamment consistante se retourne vers l’intérieur. L’expérience sociale se déplace alors sur le versant psychique, non parce qu’elle serait d’abord intérieure, mais parce que les conditions de son exposition publique se raréfient. La fatigue ne tient pas seulement à l’effort matériel ; elle tient à l’impossibilité de faire reconnaître cet effort. La honte ne provient pas seulement de la situation ; elle provient de l’incapacité à la formuler comme injustice. L’auto-surveillance ne relève pas seulement d’une intériorisation des normes ; elle correspond à une adaptation à des dispositifs où toute déviation peut produire des effets immédiats sans possibilité de reprise. Ainsi, ce qui ne peut plus se soutenir comme différend devient charge intérieure.</w:t>
      </w:r>
    </w:p>
    <w:p>
      <w:pPr>
        <w:pStyle w:val="BodyText"/>
        <w:rPr/>
      </w:pPr>
      <w:r>
        <w:rPr/>
        <w:t>Ce déplacement n’est pas secondaire. Il marque un seuil critique. Car une société peut supporter des inégalités importantes tant qu’elle maintient des scènes où elles peuvent être contestées, discutées, transformées. Mais lorsque ces scènes se raréfient, les tensions ne disparaissent pas : elles se déplacent vers des formes moins visibles, plus diffuses, plus difficiles à traiter.</w:t>
      </w:r>
    </w:p>
    <w:p>
      <w:pPr>
        <w:pStyle w:val="BodyText"/>
        <w:rPr/>
      </w:pPr>
      <w:r>
        <w:rPr/>
        <w:t>Dans le même temps, ces tensions deviennent de plus en plus visibles. Elles circulent sous forme de chiffres, d’images, de reportages, de catégories publiques. Elles sont commentées, analysées, mises en récit. Le social n’est pas invisible. Il est exposé. Mais cette visibilité ne vaut pas reconnaissance. Elle peut produire une exposition sans réponse : on montre, on décrit, on classe, sans ouvrir la scène où ceux qui sont ainsi désignés pourraient contester.</w:t>
      </w:r>
    </w:p>
    <w:p>
      <w:pPr>
        <w:pStyle w:val="BodyText"/>
        <w:rPr/>
      </w:pPr>
      <w:r>
        <w:rPr/>
        <w:t>C’est ici que le social rencontre le médiatique à son point de nécessité. Ce qui ne peut plus se soutenir comme contradiction dans une scène sociale suffisamment consistante ne cesse pas pour autant d’exister ; cela se déplace vers des espaces où la visibilité elle-même devient l’enjeu du conflit. Les situations apparaissent, disparaissent, reviennent, se trouvent amplifiées, recadrées, disqualifiées, relancées, sans toujours parvenir à prendre la forme stable d’un différend.</w:t>
      </w:r>
    </w:p>
    <w:p>
      <w:pPr>
        <w:pStyle w:val="BodyText"/>
        <w:rPr/>
      </w:pPr>
      <w:r>
        <w:rPr/>
        <w:t>Le problème n’est pas que les sociétés produisent des inégalités. Il est qu’elles peuvent en venir à ne plus se donner les moyens de les entendre comme tensions. Et lorsque cette capacité s’altère, les conflits ne disparaissent pas ; ils changent de forme. Ce qui ne peut plus se soutenir comme différend dans une scène sociale suffisamment consistante doit encore apparaître quelque part — mais autrement.</w:t>
      </w:r>
    </w:p>
    <w:p>
      <w:pPr>
        <w:pStyle w:val="BodyText"/>
        <w:rPr/>
      </w:pPr>
      <w:r>
        <w:rPr/>
        <w:t>La réarchicration sociale suppose alors des conditions précises : des scènes où les situations puissent être formulées autrement que comme écarts à une norme ; des tiers capables de répondre et d’engager leur responsabilité, au-delà de la simple transmission d’informations ; du temps pour reformuler, pour contester, pour reprendre — et non seulement pour traiter ; une révisabilité effective des critères, sans laquelle aucune décision ne peut devenir pleinement opposable ; enfin, une capacité de mise en récit sans laquelle aucune expérience ne devient partageable. Ces conditions ne suppriment pas les tensions ; elles empêchent leur fermeture complète.</w:t>
      </w:r>
    </w:p>
    <w:p>
      <w:pPr>
        <w:pStyle w:val="BodyText"/>
        <w:rPr/>
      </w:pPr>
      <w:r>
        <w:rPr/>
        <w:t>À ce point, la question sociale ne se prolonge plus simplement vers le médiatique ; elle s’y reconfigure. Car lorsque la scène se défait, le conflit ne se tait pas : il se déplace vers la lutte pour apparaître.</w:t>
      </w:r>
    </w:p>
    <w:p>
      <w:pPr>
        <w:pStyle w:val="Heading2"/>
        <w:numPr>
          <w:ilvl w:val="1"/>
          <w:numId w:val="2"/>
        </w:numPr>
        <w:rPr/>
      </w:pPr>
      <w:r>
        <w:rPr>
          <w:b/>
          <w:bCs/>
        </w:rPr>
        <w:t>5.4 — Tensions médiatiques : apparition, circulation, tenue</w:t>
      </w:r>
    </w:p>
    <w:p>
      <w:pPr>
        <w:pStyle w:val="BodyText"/>
        <w:rPr/>
      </w:pPr>
      <w:r>
        <w:rPr/>
        <w:t>La séquence dure dix-neuf secondes. On y voit d’abord un homme tourner brusquement la tête, lever le bras, puis prononcer une phrase dont on n’entend que la fin. Le son est mauvais. Une voix extérieure couvre les premiers mots. Au fond, quelqu’un rit. Rien, dans ces quelques secondes, ne suffit encore à décider ce qui s’est passé. Et pourtant, presque immédiatement, la décision de sens commence.</w:t>
      </w:r>
    </w:p>
    <w:p>
      <w:pPr>
        <w:pStyle w:val="BodyText"/>
        <w:rPr/>
      </w:pPr>
      <w:r>
        <w:rPr/>
        <w:t>La vidéo apparaît d’abord sur un compte local, sans titre véritable, avec une légende neutre. Une heure plus tard, elle circule ailleurs, recadrée et sous-titrée. Le rire a disparu. Le silence qui suivait le geste a été coupé. La phrase incomplète reçoit une transcription plus tranchée que l’audio ne l’autorisait. Deux comptes influents la reprennent. L’un y voit une intimidation. L’autre, une riposte. Un troisième isole seulement le geste, sans le son. Au bout de quelques heures, des milliers de commentaires s’agrègent à des versions qui ne coïncident déjà plus. Ce qui se diffuse n’est pas le même fragment vu par davantage de gens. Ce sont plusieurs objets médiatiques distincts, issus d’un même noyau, mais déjà séparés par leurs découpages, leurs titres, leurs sous-titres, leurs cadres d’énonciation.</w:t>
      </w:r>
    </w:p>
    <w:p>
      <w:pPr>
        <w:pStyle w:val="BodyText"/>
        <w:rPr/>
      </w:pPr>
      <w:r>
        <w:rPr/>
        <w:t>L’homme filmé finit par publier la séquence complète. On y découvre ce qui précédait : une provocation, des échanges tendus, des paroles hors champ qui ne figuraient pas dans les premiers extraits. On y découvre aussi ce qui suivait : un recul, une explication maladroite, une tentative d’apaisement. Mais cette restitution ne suspend rien. Elle entre elle-même dans la circulation. On lui prélève une phrase. On la juxtapose au premier extrait. On l’oppose aux premières interprétations. On la soupçonne d’avoir été montée à son tour. La “version complète” n’annule pas les versions déjà là ; elle devient un matériau supplémentaire dans un espace où rien n’apparaît désormais qu’en étant immédiatement repris, recodé, redécoupé.</w:t>
      </w:r>
    </w:p>
    <w:p>
      <w:pPr>
        <w:pStyle w:val="BodyText"/>
        <w:rPr/>
      </w:pPr>
      <w:r>
        <w:rPr/>
        <w:t>Ce qui s’impose alors n’est ni une discussion au sens fort ni un conflit stabilisé, mais une prolifération d’apparitions concurrentes, plus rapides que les conditions qui permettraient de les reprendre comme problème. La scène existe bien, puisqu’il y a exposition, commentaire, prise de position, circulation massive. Mais cette scène ne se donne pas comme un lieu où ce qui apparaît pourrait être tenu, instruit, requalifié dans des formes relativement partageables. La visibilité se produit ; la comparution ne suit pas nécessairement.</w:t>
      </w:r>
    </w:p>
    <w:p>
      <w:pPr>
        <w:pStyle w:val="BodyText"/>
        <w:rPr/>
      </w:pPr>
      <w:r>
        <w:rPr/>
        <w:t>C’est depuis ce point qu’il faut déplacer le regard. Le problème médiatique ne tient pas d’abord à ce qu’une information soit vraie ou fausse, exacte ou trompeuse. Il tient à la manière dont une séquence surgit, est découpée, relancée, amplifiée, puis recouverte avant même d’avoir pu être reprise. Ce qui est en jeu, ce n’est donc pas seulement le rapport aux faits, mais le régime même d’apparition sous lequel quelque chose devient visible sans devenir pour autant contradictoire.</w:t>
      </w:r>
    </w:p>
    <w:p>
      <w:pPr>
        <w:pStyle w:val="BodyText"/>
        <w:rPr/>
      </w:pPr>
      <w:r>
        <w:rPr/>
        <w:t>Le régime présent ne se contente pas d’accélérer ; il modifie la consistance même de ce qui paraît. Jadis, l’accès à la visibilité était plus étroit et plus inégal, mais ce qui franchissait le filtre pouvait encore trouver des formes de reprise relativement stables : enquête suivie, réponse publique, controverse prolongée, droit de retour. Aujourd’hui, l’apparition est plus immédiate, mais aussi plus friable : elle surgit plus facilement, et se défait plus vite.</w:t>
      </w:r>
    </w:p>
    <w:p>
      <w:pPr>
        <w:pStyle w:val="BodyText"/>
        <w:rPr/>
      </w:pPr>
      <w:r>
        <w:rPr/>
        <w:t>La première tension qui le traverse oppose ainsi apparition et tenue. Tout peut surgir avec une intensité extrême : une vidéo, une phrase, une capture d’écran, un témoignage bref, une image isolée, un chiffre extrait d’un rapport. Mais presque rien ne tient de soi. Ce qui apparaît n’entre pas spontanément dans une durée de reprise ; il doit lutter pour y accéder. Il lui faut des relais, des formats de persistance, des opérations de recomposition, bref des médiations capables de l’arracher au simple état de séquence. À défaut, l’apparition reste une pointe d’intensité sans scène suffisante. Elle affecte, mais elle n’instruit pas. Elle mobilise, mais elle ne transforme pas nécessairement ce qui la reçoit en contradiction soutenable.</w:t>
      </w:r>
    </w:p>
    <w:p>
      <w:pPr>
        <w:pStyle w:val="BodyText"/>
        <w:rPr/>
      </w:pPr>
      <w:r>
        <w:rPr/>
        <w:t>Une seconde tension oppose visibilité et reconnaissance. Être vu n’est pas être reconnu. Une situation peut être massivement exposée sans que ceux qu’elle concerne puissent en devenir les sujets recevables. Ils apparaissent, mais dans une forme déjà orientée par des titres, des découpages, des attentes de lecture, des schémas d’émotion, des anticipations de polémique. Leur expérience circule, mais elle leur revient comme une version étrangère. L’exposition peut même produire une dépossession plus radicale que le silence : non plus l’absence de scène, mais la confiscation de la forme sous laquelle quelque chose apparaît. On n’est pas seulement parlé à la place de ; on est visible sous une forme qui ne permet plus de reprendre adéquatement ce qui a été vu.</w:t>
      </w:r>
    </w:p>
    <w:p>
      <w:pPr>
        <w:pStyle w:val="BodyText"/>
        <w:rPr/>
      </w:pPr>
      <w:r>
        <w:rPr/>
        <w:t>S’y ajoute une tension décisive entre symbolisation et saturation. Le médiatique rend possible l’intelligibilité de ce qui survient en le condensant sous des signes partageables : titres, cadrages, récits brefs, oppositions lisibles, catégories immédiatement disponibles. Sans ce travail de symbolisation, rien ne circulerait. Mais cette même opération peut se retourner en saturation. À force de titres, de commentaires, de reformulations, d’images redondantes, ce qui devait devenir intelligible se noie dans l’excès de ses propres signes. Tout est déjà dit avant d’avoir été travaillé. Tout est déjà qualifié avant d’avoir été réellement repris. Ce n’est pas l’absence de récit qui fait alors défaut ; c’est au contraire leur prolifération concurrente, qui empêche qu’un problème tienne suffisamment pour être instruit.</w:t>
      </w:r>
    </w:p>
    <w:p>
      <w:pPr>
        <w:pStyle w:val="BodyText"/>
        <w:rPr/>
      </w:pPr>
      <w:r>
        <w:rPr/>
        <w:t>Enfin, le temps de reprise se heurte à l’accélération circulatoire. Ce qui apparaît déclenche presque immédiatement des réactions, des commentaires, des contre-commentaires, des rectifications, des accusations de rectification. L’espace médiatique contemporain n’est pas seulement rapide ; il est organisé pour que la vitesse produise des effets avant même que la reprise soit possible. Or la contradiction exige du différé. Elle suppose qu’on puisse revenir, contextualiser, relier, rouvrir une qualification, déplacer un cadrage. Là où ce différé manque, la circulation ne fait pas que précéder la reprise ; elle en altère les conditions mêmes. Le flux remplace alors la scène au lieu de l’ouvrir.</w:t>
      </w:r>
    </w:p>
    <w:p>
      <w:pPr>
        <w:pStyle w:val="BodyText"/>
        <w:rPr/>
      </w:pPr>
      <w:r>
        <w:rPr/>
        <w:t>Ces tensions ne s’ajoutent pas mécaniquement les unes aux autres. Elles se reforment mutuellement. Plus une apparition est intense, plus elle doit être rapidement qualifiée ; plus elle est qualifiée vite, plus elle risque d’être saturée par la prolifération de ses versions ; plus cette prolifération s’accélère, moins le temps de reprise subsiste ; et moins ce temps subsiste, plus la visibilité risque de se dissocier de toute reconnaissance véritable. Le médiatique ne peut donc pas être pensé comme simple caisse de résonance du social. Il constitue un régime propre d’apparition, dans lequel les tensions héritées du chapitre se reconfigurent parce que changent les formes mêmes sous lesquelles quelque chose peut être vu, retenu, disputé.</w:t>
      </w:r>
    </w:p>
    <w:p>
      <w:pPr>
        <w:pStyle w:val="BodyText"/>
        <w:rPr/>
      </w:pPr>
      <w:r>
        <w:rPr/>
        <w:t>Une autre scène le montre depuis l’autre bord du régime. Dans une vallée périurbaine, des habitants se plaignent depuis des mois d’odeurs irritantes, de maux de tête récurrents, de dépôts inhabituels sur les volets et les carrosseries. Une association locale accumule des signalements, fait réaliser quelques analyses, compare les dates, relève les vents dominants. Les éléments s’ajoutent peu à peu. Il y a des documents, des courbes, des témoignages, des lettres adressées à la préfecture, quelques réponses évasives, un reportage local diffusé un soir tard. Rien n’est entièrement caché. Rien n’est démenti frontalement. Mais rien ne s’impose non plus. Il n’y a pas d’image décisive, pas de scène courte, pas de geste immédiatement partageable. Le problème existe, mais il ne trouve pas la forme qui lui permettrait de devenir événement médiatique structurant.</w:t>
      </w:r>
    </w:p>
    <w:p>
      <w:pPr>
        <w:pStyle w:val="BodyText"/>
        <w:rPr/>
      </w:pPr>
      <w:r>
        <w:rPr/>
        <w:t>Ici, l’invisibilisation ne prend pas la forme de la censure. Elle prend celle d’une oblitération par faible convertibilité. La situation est réelle, parfois bien documentée, reconnue par ceux qui la vivent et ceux qui la suivent. Pourtant elle ne “prend” pas. D’autres séquences, plus brèves, plus contrastées, plus aisément extractibles, occupent le flux. Le dossier s’épaissit sans acquérir la force d’une apparition capable de structurer des prises de position plus larges. Ce qui manque n’est pas la vérité du problème ; c’est la forme médiatiquement recevable de son surgissement.</w:t>
      </w:r>
    </w:p>
    <w:p>
      <w:pPr>
        <w:pStyle w:val="BodyText"/>
        <w:rPr/>
      </w:pPr>
      <w:r>
        <w:rPr/>
        <w:t>C’est ici que l’arcalité médiatique doit être formulée plus nettement. Elle ne désigne pas seulement un filtre de diffusion ; elle définit un régime de recevabilité des apparitions. Le régime médiatique ne privilégie ni ce qui est le plus important, ni ce qui est le plus juste, ni ce qui est le plus grave. Il favorise d’abord ce qui est saisissable, extractible, condensable, aisément requalifiable, immédiatement identifiable, apte à soutenir la concurrence des autres séquences. Une image courte dispose d’un avantage sur un processus lent. Un conflit aisément simplifiable sur une chaîne causale diffuse. Une émotion lisible sur une expérience ambiguë. Une parole brève, incisive, déjà prête à la reprise, plutôt qu’une parole longue, hésitante, contextuelle, qui exigerait du temps pour être entendue.</w:t>
      </w:r>
    </w:p>
    <w:p>
      <w:pPr>
        <w:pStyle w:val="BodyText"/>
        <w:rPr/>
      </w:pPr>
      <w:r>
        <w:rPr/>
        <w:t>Cette arcalité n’est pas simplement technique. Elle organise aussi une hiérarchie implicite des formes de présence recevables. Certains acteurs disposent des codes, des relais, des médiations nécessaires pour produire des apparitions compatibles avec elle. D’autres non. On parle souvent d’inégalité d’accès à la parole ; mais le problème est plus profond. Il s’agit d’une inégalité d’accès aux formes recevables d’apparition. Ce n’est pas la possibilité abstraite de publier qui manque ; c’est la possibilité de faire tenir ce qu’on publie dans des formats capables de traverser le régime concurrentiel de la visibilité.</w:t>
      </w:r>
    </w:p>
    <w:p>
      <w:pPr>
        <w:pStyle w:val="BodyText"/>
        <w:rPr/>
      </w:pPr>
      <w:r>
        <w:rPr/>
        <w:t>Une parole longue, travaillée, contradictoire, soucieuse de contexte, n’est pas sans valeur. Mais elle est défavorisée dans un espace qui récompense l’extractible. Une expérience lente, diffuse, structurelle, n’est pas invisible par essence. Elle le devient relativement à des circuits d’attention qui privilégient la saillance et la condensation. L’arcalité médiatique ne décide donc pas seulement de ce qui est vu ; elle décide de ce qui est médiatiquement habilité à faire apparition. Ce qui n’entre pas dans ses formats n’est pas annulé. Il reste en deçà du seuil à partir duquel une situation cesse d’être simplement réelle pour devenir scène publique suffisamment tenable.</w:t>
      </w:r>
    </w:p>
    <w:p>
      <w:pPr>
        <w:pStyle w:val="BodyText"/>
        <w:rPr/>
      </w:pPr>
      <w:r>
        <w:rPr/>
        <w:t>C’est à partir de cette arcalité que se déploie la cratialité médiatique proprement dite. Car ce qui apparaît n’est jamais laissé à son seul destin “naturel”. Il est pris dans des opérations concrètes : découpage, montage, titrage, hiérarchisation, répétition, amplification, relégation, recadrage, recirculation, saturation, remplacement. La cratialité médiatique n’est pas un grand sujet caché derrière les écrans ; c’est l’ensemble de ces opérations distribuées qui modifient la trajectoire des apparitions et, par là même, leur capacité à devenir contradiction.</w:t>
      </w:r>
    </w:p>
    <w:p>
      <w:pPr>
        <w:pStyle w:val="BodyText"/>
        <w:rPr/>
      </w:pPr>
      <w:r>
        <w:rPr/>
        <w:t>La scène saturée donne d’abord l’impression d’une victoire : tout semble enfin visible, tout semble enfin impossible à ignorer. Une séquence éclate, envahit les fils, traverse les chaînes d’information, suscite une avalanche de commentaires. On la cite, on la remonte, on la retourne, on l’agrandit. Les mêmes secondes reviennent sous des titres différents, prises dans des récits incompatibles, relancées à mesure qu’elles s’épuisent.</w:t>
      </w:r>
    </w:p>
    <w:p>
      <w:pPr>
        <w:pStyle w:val="BodyText"/>
        <w:rPr/>
      </w:pPr>
      <w:r>
        <w:rPr/>
        <w:t>On le voit lorsqu’une séquence de violence est reprise des milliers de fois en quelques heures. Le geste est net, l’émotion immédiate, la réaction massive. Très vite, tout le monde parle : témoins, proches, adversaires, soutiens, experts, éditorialistes, comptes militants, comptes ironiques, comptes opportunistes. Chacun ajoute une couche : précision, archive, soupçon, analogie, contre-exemple. Ce qui devait faire tenir un événement produit alors une turbulence où presque rien ne demeure isolable assez longtemps pour être instruit.</w:t>
      </w:r>
    </w:p>
    <w:p>
      <w:pPr>
        <w:pStyle w:val="BodyText"/>
        <w:rPr/>
      </w:pPr>
      <w:r>
        <w:rPr/>
        <w:t>La scène n’est pas absente : elle déborde au point de se neutraliser elle-même. À force de recirculation, la contradiction cesse d’être un différend en voie d’élaboration ; elle devient un champ d’intensités concurrentes où l’enjeu principal n’est plus de reprendre, mais d’occuper, de saturer, parfois d’inonder. L’apparition est maximale ; la tenue minimale.</w:t>
      </w:r>
    </w:p>
    <w:p>
      <w:pPr>
        <w:pStyle w:val="BodyText"/>
        <w:rPr/>
      </w:pPr>
      <w:r>
        <w:rPr/>
        <w:t>La scène oblitérée obéit à une logique inverse, mais non moins décisive. Ici, rien n’explose. Rien ne se condense en image souveraine. Une situation existe, elle affecte durablement des existences, elle s’accumule en symptômes, en documents, en témoignages, en rapports partiels. Elle est parfois même connue de nombreux acteurs. Mais elle ne franchit jamais tout à fait le seuil qui lui permettrait de devenir apparition médiatique structurante. Elle reste à bas bruit, comme si sa réalité était privée du régime de sa propre venue au jour.</w:t>
      </w:r>
    </w:p>
    <w:p>
      <w:pPr>
        <w:pStyle w:val="BodyText"/>
        <w:rPr/>
      </w:pPr>
      <w:r>
        <w:rPr/>
        <w:t>Il suffit, pour le comprendre, de suivre le destin médiatique de certaines enquêtes sur le long cours. Un collectif documente pendant des mois les fermetures répétées d’un service hospitalier dans une zone rurale. Il y a des tableaux, des entretiens, des lettres ouvertes, des images de couloirs vides, des chiffres de temps de trajet allongés, des cas concrets de pertes de chance. Tout cela existe. Quelques journaux régionaux le relaient, un reportage radiophonique y consacre huit minutes, une députée pose une question écrite. Mais la situation ne “prend” pas. Elle ne rencontre pas la forme d’apparition qui la rendrait concurrentielle dans l’économie générale de l’attention. Il manque la séquence brève, le signe décisif, la condensation visuelle ou narrative capable de convertir cette érosion lente en événement. Le problème n’est ni falsifié ni frontalement nié ; il demeure sous le seuil d’apparition à partir duquel une situation commence à structurer des prises de position plus larges.</w:t>
      </w:r>
    </w:p>
    <w:p>
      <w:pPr>
        <w:pStyle w:val="BodyText"/>
        <w:rPr/>
      </w:pPr>
      <w:r>
        <w:rPr/>
        <w:t>L’oblitération n’est pas l’ombre portée d’une interdiction. Elle est la faiblesse structurelle d’une apparition qui ne parvient pas à convertir sa gravité en forme circulante. C’est pourquoi elle ne doit pas être confondue avec la censure. Le régime médiatique contemporain ne supprime pas seulement ; il hiérarchise selon des compatibilités de format. Ce qui se trouve oblitéré n’est pas ce qui n’existe pas, mais ce qui n’accède pas à la puissance de structuration nécessaire pour sortir de la périphérie. La situation demeure réelle, parfois accablante pour ceux qui la vivent, mais elle reste confinée dans des circuits où l’information n’équivaut pas encore à l’apparition.</w:t>
      </w:r>
    </w:p>
    <w:p>
      <w:pPr>
        <w:pStyle w:val="BodyText"/>
        <w:rPr/>
      </w:pPr>
      <w:r>
        <w:rPr/>
        <w:t>La scène captée se distingue de l’oblitération en ceci qu’elle commence, elle, par apparaître. Quelque chose surgit, attire l’attention, semble ouvrir un problème. Puis très vite, cette apparition est saisie dans un autre cadre de lisibilité. On ne la fait pas disparaître ; on la redéfinit.</w:t>
      </w:r>
    </w:p>
    <w:p>
      <w:pPr>
        <w:pStyle w:val="BodyText"/>
        <w:rPr/>
      </w:pPr>
      <w:r>
        <w:rPr/>
        <w:t>Une archive resurgit au moment où un témoignage commence à poser problème. Une photographie de contexte est remise en circulation ; aussitôt, la lecture de la première image se déplace, et un détail secondaire devient décisif. En peu de temps, ce qui ouvrait sur un agencement de responsabilités plus large se trouve rabattu sur un malentendu, puis sur la faute d’un seul, avant de se dissoudre dans une querelle de versions.</w:t>
      </w:r>
    </w:p>
    <w:p>
      <w:pPr>
        <w:pStyle w:val="BodyText"/>
        <w:rPr/>
      </w:pPr>
      <w:r>
        <w:rPr/>
        <w:t>La captation n’a pas besoin d’inventer. Elle intervient au moment où une séquence commence à poser problème en révélant des tensions. Pendant quelques heures, tout semble converger : le fragment circule, les commentaires s’accumulent, une interprétation domine. Puis un autre matériau entre dans la chaîne. Une vidéo plus ancienne réapparaît. Une photographie prise sous un autre angle est remise en circulation. Un propos secondaire, jusque-là négligé, est isolé et mis en avant. Très vite, ce n’est plus la même question qui occupe l’attention.</w:t>
      </w:r>
    </w:p>
    <w:p>
      <w:pPr>
        <w:pStyle w:val="BodyText"/>
        <w:rPr/>
      </w:pPr>
      <w:r>
        <w:rPr/>
        <w:t>Ce déplacement ne supprime pas la scène ; il la recompose. Ce qui paraissait engager une configuration plus large est ramené à une circonstance particulière. Ce qui pouvait ouvrir sur une logique de responsabilité diffuse se trouve recentré sur une erreur individuelle, une maladresse, un contexte mal lu, une version jugée incomplète. Le problème ne disparaît pas ; il change d’échelle et de forme.</w:t>
      </w:r>
    </w:p>
    <w:p>
      <w:pPr>
        <w:pStyle w:val="BodyText"/>
        <w:rPr/>
      </w:pPr>
      <w:r>
        <w:rPr/>
        <w:t>Là où la saturation noyait la contradiction dans l’excès des reprises, la captation agit plus sélectivement. Elle ne disperse pas ; elle réoriente. Elle laisse subsister le visible, mais elle en modifie le point de gravité. Le regard continue de se fixer sur la séquence, sauf qu’il ne s’y attache plus pour les mêmes raisons.</w:t>
      </w:r>
    </w:p>
    <w:p>
      <w:pPr>
        <w:pStyle w:val="BodyText"/>
        <w:rPr/>
      </w:pPr>
      <w:r>
        <w:rPr/>
        <w:t>C’est en cela que la captation constitue un régime propre. Elle ne retire pas l’apparition du champ médiatique ; elle la détourne vers une autre grille de lecture. Ce qui commençait à faire question collective se trouve reconduit à une explication plus étroite, plus maniable, plus vite établie. La contradiction demeure visible, mais elle ne met plus en cause le même agencement de responsabilité.</w:t>
      </w:r>
    </w:p>
    <w:p>
      <w:pPr>
        <w:pStyle w:val="BodyText"/>
        <w:rPr/>
      </w:pPr>
      <w:r>
        <w:rPr/>
        <w:t>La scène simulée procède autrement : elle rend la contradiction visible tout en lui retirant la possibilité de se transformer. Ici, le médiatique n’élimine pas le conflit ; il l’exhibe. Il le cadre, l’ordonne, lui assigne un temps, un décor, une alternance, une conclusion implicite.</w:t>
      </w:r>
    </w:p>
    <w:p>
      <w:pPr>
        <w:pStyle w:val="BodyText"/>
        <w:rPr/>
      </w:pPr>
      <w:r>
        <w:rPr/>
        <w:t>Un plateau réunit quatre personnages médiatiques autour d’un sujet qui a surgi la veille. Chacun dispose de moins d’une minute pour poser sa position. Les introductions ont déjà fixé les camps. Les relances privilégient les points de friction les plus immédiatement lisibles. Une nuance paraît ralentir, une contextualisation semble esquiver, une demande de précision fait perdre le rythme. Très vite, les positions se raidissent moins parce que les acteurs seraient incapables de déplacement que parce que le format récompense la netteté instantanée et pénalise le travail de reformulation.</w:t>
      </w:r>
    </w:p>
    <w:p>
      <w:pPr>
        <w:pStyle w:val="BodyText"/>
        <w:rPr/>
      </w:pPr>
      <w:r>
        <w:rPr/>
        <w:t>Le débat a bien eu lieu. Les désaccords ont été exhibés, parfois avec violence. Mais rien n’a été suffisamment tenu pour que le différend gagne en intelligibilité. La scène atteste la contradiction ; elle ne l’accueille pas réellement. Elle prouve qu’“on en parle”, et cette preuve tient lieu de traitement.</w:t>
      </w:r>
    </w:p>
    <w:p>
      <w:pPr>
        <w:pStyle w:val="BodyText"/>
        <w:rPr/>
      </w:pPr>
      <w:r>
        <w:rPr/>
        <w:t>La scène faible, enfin, apparaît en marge des intensités dominantes. Elle n’a ni le fracas de la saturation, ni la puissance de recentrage de la captation, ni le lustre du débat simulé. Sa visibilité est moindre, sa circulation plus lente, son audience plus resserrée. Mais elle porte ce que les autres régimes empêchent : une possibilité minimale de tenue.</w:t>
      </w:r>
    </w:p>
    <w:p>
      <w:pPr>
        <w:pStyle w:val="BodyText"/>
        <w:rPr/>
      </w:pPr>
      <w:r>
        <w:rPr/>
        <w:t>On le voit lorsqu’une enquête revient, semaine après semaine, sur le même dossier. Les premières images sont reprises, puis contestées ; des documents sont ajoutés ; des témoins reparlent ; des contradictions apparaissent entre les versions initiales et ce que les archives permettent d’établir. Rien de spectaculaire. Pas d’explosion d’attention. Mais, pour une fois, ce qui était parti en fragments recommence à faire série.</w:t>
      </w:r>
    </w:p>
    <w:p>
      <w:pPr>
        <w:pStyle w:val="BodyText"/>
        <w:rPr/>
      </w:pPr>
      <w:r>
        <w:rPr/>
        <w:t>La scène faible ne promet ni l’universalité ni un renversement immédiat des rapports de visibilité. Sa force est ailleurs : permettre qu’une apparition revienne autrement que comme répétition, qu’un cadrage soit repris autrement que comme réflexe polémique, qu’un objet tienne enfin assez longtemps pour devenir contradiction. Sa faiblesse n’est pas pure vertu ; elle indique aussi sa précarité. Mais c’est en elle que le médiatique laisse encore entrevoir autre chose que l’extraction et la dissipation : une forme minimale de persistance.</w:t>
      </w:r>
    </w:p>
    <w:p>
      <w:pPr>
        <w:pStyle w:val="BodyText"/>
        <w:rPr/>
      </w:pPr>
      <w:r>
        <w:rPr/>
        <w:t>Ces scènes ne valent toutefois pas comme catégories closes. Elles communiquent, se renversent, se contaminent. Une situation d’abord oblitérée peut brusquement entrer en saturation si un fragment plus saisissable surgit. Une scène saturée peut être captée par requalification rapide. Une scène simulée peut produire, malgré elle, des traces reprises ensuite dans une scène faible plus tenace. Une scène faible peut, à certaines conditions, modifier la manière dont une saturation est lue.</w:t>
      </w:r>
    </w:p>
    <w:p>
      <w:pPr>
        <w:pStyle w:val="BodyText"/>
        <w:rPr/>
      </w:pPr>
      <w:r>
        <w:rPr/>
        <w:t>Ce qui importe, dès lors, ne se limite pas à identifier des types, mais à suivre les passages d’un régime à l’autre. La typologie des scènes médiatiques n’a de valeur qu’à cette condition : ne pas figer des essences, mais rendre intelligibles des trajectoires.</w:t>
      </w:r>
    </w:p>
    <w:p>
      <w:pPr>
        <w:pStyle w:val="BodyText"/>
        <w:rPr/>
      </w:pPr>
      <w:r>
        <w:rPr/>
        <w:t>Une apparition ne naît pas saturée ou captée une fois pour toutes. Elle traverse des états. Elle change de seuil de visibilité, de forme de qualification, de capacité de reprise. Elle peut perdre puis regagner en tenue. Elle peut être recodée plusieurs fois. Ce mouvement n’est pas accidentel ; il fait partie intégrante de la cratialité médiatique. Ce qui importe, ce n’est donc pas seulement le type de scène où une situation surgit, mais la manière dont cette scène peut être consolidée, déplacée, fragilisée ou retournée.</w:t>
      </w:r>
    </w:p>
    <w:p>
      <w:pPr>
        <w:pStyle w:val="BodyText"/>
        <w:rPr/>
      </w:pPr>
      <w:r>
        <w:rPr/>
        <w:t>C’est pourquoi la typologie n’a de valeur qu’à condition de rester reliée aux tensions structurales qui l’animent. La scène saturée n’est pas seulement “beaucoup de visibilité” ; elle est la forme sous laquelle la visibilité se retourne en saturation et empêche la tenue. La scène oblitérée n’est pas “peu de visibilité” ; elle est la forme sous laquelle une situation réelle demeure sous le seuil de sa convertibilité. La scène captée n’est pas “mauvais cadrage” ; elle est le régime où la qualification est rapidement retirée à ce qui apparaissait. La scène simulée n’est pas “débat imparfait” ; elle est l’exhibition de la contradiction dans un dispositif qui neutralise sa transformation. La scène faible n’est pas “petit média courageux” ; elle est la possibilité minimale d’une reprise dans un espace dominé par l’extraction et la dissipation.</w:t>
      </w:r>
    </w:p>
    <w:p>
      <w:pPr>
        <w:pStyle w:val="BodyText"/>
        <w:rPr/>
      </w:pPr>
      <w:r>
        <w:rPr/>
        <w:t>À mesure que cette typologie se précise, la montée vers l’archicration devient inévitable. Car si le médiatique distribue si inégalement les conditions de l’apparition, de la circulation et de la tenue, le problème ne peut plus se limiter à constater les formes de visibilité. Il faut se demander dans quelles conditions une apparition pourrait être maintenue, recomposée, requalifiée, suffisamment soutenue pour devenir contradiction. L’archicration médiatique ne consistera pas à moraliser les contenus ni à opposer abstraitement une “bonne information” au chaos du flux. Elle devra être gagnée contre les scènes mêmes que nous venons de traverser : contre la saturation qui submerge, contre l’oblitération qui laisse sous le seuil, contre la captation qui retire la qualification, contre la simulation qui exhibe sans transformer, contre la faiblesse même qui peine à se maintenir.</w:t>
      </w:r>
    </w:p>
    <w:p>
      <w:pPr>
        <w:pStyle w:val="BodyText"/>
        <w:rPr/>
      </w:pPr>
      <w:r>
        <w:rPr/>
        <w:t>À quelles conditions ce qui apparaît peut-il cesser d’être simple séquence pour devenir contradiction tenue ?</w:t>
      </w:r>
    </w:p>
    <w:p>
      <w:pPr>
        <w:pStyle w:val="BodyText"/>
        <w:rPr/>
      </w:pPr>
      <w:r>
        <w:rPr/>
        <w:t>L’archicration médiatique ne commence pas ailleurs. Elle ne relève ni d’une éthique générale de l’information, ni d’un idéal abstrait de transparence. Elle naît de l’impossibilité, désormais visible, de laisser au seul jeu de la circulation le soin de produire des formes de reprise suffisantes. Elle consiste à instituer — fût-ce de manière fragile, partielle, contestée — des conditions sous lesquelles une apparition peut être maintenue, recomposée, requalifiée et effectivement mise en comparution.</w:t>
      </w:r>
    </w:p>
    <w:p>
      <w:pPr>
        <w:pStyle w:val="BodyText"/>
        <w:rPr/>
      </w:pPr>
      <w:r>
        <w:rPr/>
        <w:t>Une première exigence est celle d’une persistance minimale. Ce qui apparaît doit pouvoir revenir — non sous la seule forme de la répétition, mais sous celle d’une réouverture. Dans le régime saturé, la répétition accélère l’oubli en le recouvrant ; dans le régime oblitéré, rien ne franchit vraiment le seuil qui permettrait à une séquence de se fixer ; dans le régime capté, la première requalification s’impose trop vite pour laisser place à une contestation ; dans le régime simulé, le format referme presque aussitôt la contradiction qu’il prétend accueillir. Une scène archicratique exige au contraire des formes de retour : archives accessibles, formats de suivi, dispositifs capables de réinscrire une séquence dans une durée où elle puisse être à nouveau travaillée.</w:t>
      </w:r>
    </w:p>
    <w:p>
      <w:pPr>
        <w:pStyle w:val="BodyText"/>
        <w:rPr/>
      </w:pPr>
      <w:r>
        <w:rPr/>
        <w:t>Encore faut-il que ce retour ne reconduise pas l’éclatement initial. Car ce qui circule dans le médiatique est presque toujours fragmentaire : extrait, image isolée, phrase détachée, donnée sortie de son contexte. Recomposer n’est pas simplement compléter ; c’est refaire tenir ensemble ce que la circulation a séparé. Il faut relier des fragments, restituer des enchaînements, réarticuler des temporalités. Sans ce travail, la persistance ne fait que répéter des morceaux. Avec lui, l’apparition cesse d’être un simple point d’impact et commence à devenir un problème susceptible d’être instruit.</w:t>
      </w:r>
    </w:p>
    <w:p>
      <w:pPr>
        <w:pStyle w:val="BodyText"/>
        <w:rPr/>
      </w:pPr>
      <w:r>
        <w:rPr/>
        <w:t>Vient alors la question de la qualification. Ce qui paraît est presque toujours immédiatement nommé : scandale, bavure, mensonge, manipulation, incident, polémique. Ces qualifications initiales orientent toute la suite. Une archicration médiatique n’a pas pour tâche d’imposer d’emblée la bonne lecture, mais de rendre possible la contestation du premier cadrage. Il faut que d’autres interprétations puissent être éprouvées, que les catégories employées puissent elles-mêmes être discutées, que le sens reste ouvert à la contradiction au lieu d’être confisqué par sa première formulation.</w:t>
      </w:r>
    </w:p>
    <w:p>
      <w:pPr>
        <w:pStyle w:val="BodyText"/>
        <w:rPr/>
      </w:pPr>
      <w:r>
        <w:rPr/>
        <w:t>Rien de cela ne devient opérant sans comparution effective. Il ne s’agit pas d’une simple juxtaposition de positions, comme dans la scène simulée, mais d’une confrontation où les termes du différend peuvent être travaillés. Comparution ne veut pas dire seule présence simultanée. Elle suppose que les positions puissent être interrogées, déplacées, reformulées, mises à l’épreuve d’éléments qui excèdent leur formulation première. Sans cela, la contradiction circule et s’énonce, mais ne se transforme pas.</w:t>
      </w:r>
    </w:p>
    <w:p>
      <w:pPr>
        <w:pStyle w:val="BodyText"/>
        <w:rPr/>
      </w:pPr>
      <w:r>
        <w:rPr/>
        <w:t>Une autre condition, plus discrète mais décisive, concerne la lisibilité des médiations. Découpage, montage, titrage, hiérarchisation : ces opérations ne sont jamais neutres. Elles orientent la manière dont une apparition sera perçue, reprise, discutée. Tant qu’elles demeurent invisibles ou indiscutables, elles échappent elles-mêmes à la contradiction qu’elles rendent pourtant possible ou impossible. Une archicration médiatique n’exige pas l’abolition des médiations ; elle exige qu’elles puissent, au moins partiellement, devenir explicites et contestables.</w:t>
      </w:r>
    </w:p>
    <w:p>
      <w:pPr>
        <w:pStyle w:val="BodyText"/>
        <w:rPr/>
      </w:pPr>
      <w:r>
        <w:rPr/>
        <w:t>Reste enfin le temps de reprise, sans doute la condition la plus fragile. Elle entre de front en tension avec l’accélération circulatoire. Là où le flux impose la succession, l’archicration requiert du différé : du temps pour revenir, recomposer, requalifier, faire comparaître. Ce temps n’a rien d’un luxe. Il constitue la condition minimale d’une contradiction tenue. Lorsqu’il disparaît, l’apparition demeure une intensité sans lendemain, presque aussitôt remplacée par la suivante.</w:t>
      </w:r>
    </w:p>
    <w:p>
      <w:pPr>
        <w:pStyle w:val="BodyText"/>
        <w:rPr/>
      </w:pPr>
      <w:r>
        <w:rPr/>
        <w:t>Ces conditions ne décrivent pas un idéal extérieur au médiatique. Elles sont déjà à l’œuvre, de manière partielle, inégale, souvent fragile, dans les scènes faibles que l’on a vues apparaître. Une enquête qui suit un dossier dans la durée, un travail de vérification qui revient sur les premières versions, un dispositif qui met en relation des positions autrement que par simple juxtaposition, un format qui accepte de ralentir sans se dissoudre : autant de tentatives, toujours exposées à la marginalisation, mais qui indiquent que le médiatique n’est pas condamné à la seule logique de la circulation.</w:t>
      </w:r>
    </w:p>
    <w:p>
      <w:pPr>
        <w:pStyle w:val="BodyText"/>
        <w:rPr/>
      </w:pPr>
      <w:r>
        <w:rPr/>
        <w:t>Elles montrent aussi que l’inégalité médiatique ne se réduit pas à la visibilité. Elle devient inégalité de tenue. Entre ceux dont les situations peuvent être maintenues, reprises, requalifiées, et ceux dont l’expérience se dissout dans le flux ou demeure sous le seuil de la convertibilité, se creuse un écart qui ne relève plus seulement de l’accès à la parole. Il concerne la possibilité même que cette parole devienne contradiction.</w:t>
      </w:r>
    </w:p>
    <w:p>
      <w:pPr>
        <w:pStyle w:val="BodyText"/>
        <w:rPr/>
      </w:pPr>
      <w:r>
        <w:rPr/>
        <w:t>C’est à ce point que le médiatique rejoint, sans s’y réduire, les tensions déjà rencontrées. Comme dans l’économie, il redistribue des capacités d’existence — non plus sous la forme de revenus ou de solvabilité, mais sous celle de formes d’apparition. Comme dans l’écologie, il confronte des temporalités incompatibles — celle du flux et celle de la reprise. Comme dans le social, il affecte la possibilité de faire comparaître une situation comme litige. Mais il le fait dans un registre spécifique : celui où apparaître devient lui-même un enjeu de lutte, et où cette lutte ne garantit pas encore que ce qui apparaît puisse être tenu.</w:t>
      </w:r>
    </w:p>
    <w:p>
      <w:pPr>
        <w:pStyle w:val="BodyText"/>
        <w:rPr/>
      </w:pPr>
      <w:r>
        <w:rPr/>
        <w:t>Ce qui ne peut être tenu ne disparaît pas. Les scènes saturées laissent des fragments non travaillés ; les scènes oblitérées accumulent des réalités sans forme suffisante d’apparition ; les scènes captées déplacent des contradictions sans les résoudre ; les scènes simulées donnent l’impression d’un traitement sans produire de transformation. Même les scènes faibles ne parviennent pas toujours à stabiliser ce qu’elles rouvrent.</w:t>
      </w:r>
    </w:p>
    <w:p>
      <w:pPr>
        <w:pStyle w:val="BodyText"/>
        <w:rPr/>
      </w:pPr>
      <w:r>
        <w:rPr/>
        <w:t>Rien de cela ne s’évanouit dans l’air. Ce que le médiatique ne parvient pas à faire tenir comme contradiction publique persiste autrement : fatigue, confusion, défiance, saturation intérieure. Lorsque apparition, circulation et reprise demeurent disjointes, ce qui n’a pu être élaboré ne s’efface pas ; cela se dépose, s’accumule, pèse.</w:t>
      </w:r>
    </w:p>
    <w:p>
      <w:pPr>
        <w:pStyle w:val="BodyText"/>
        <w:rPr/>
      </w:pPr>
      <w:r>
        <w:rPr/>
        <w:t>La question n’est plus seulement d’apparaître. Faut-il encore pouvoir porter ce qui n’a pas trouvé sa scène.</w:t>
      </w:r>
    </w:p>
    <w:p>
      <w:pPr>
        <w:pStyle w:val="BodyText"/>
        <w:rPr/>
      </w:pPr>
      <w:r>
        <w:rPr/>
        <w:t>C’est dans cette absence que se présente le psychique.</w:t>
      </w:r>
    </w:p>
    <w:p>
      <w:pPr>
        <w:pStyle w:val="Heading2"/>
        <w:numPr>
          <w:ilvl w:val="1"/>
          <w:numId w:val="2"/>
        </w:numPr>
        <w:rPr/>
      </w:pPr>
      <w:r>
        <w:rPr>
          <w:b/>
          <w:bCs/>
        </w:rPr>
        <w:t>5.5 — Tensions psychiques : attention, subjectivité, individuation</w:t>
      </w:r>
    </w:p>
    <w:p>
      <w:pPr>
        <w:pStyle w:val="BodyText"/>
        <w:rPr/>
      </w:pPr>
      <w:r>
        <w:rPr/>
        <w:t>Il arrive que la plainte n’ait pas encore trouvé ses mots.</w:t>
      </w:r>
    </w:p>
    <w:p>
      <w:pPr>
        <w:pStyle w:val="BodyText"/>
        <w:rPr/>
      </w:pPr>
      <w:r>
        <w:rPr/>
        <w:t>Un sujet entre en consultation. Il dit qu’il est épuisé, qu’il ne dort plus, qu’il ne parvient plus à se concentrer, qu’il se sent débordé sans savoir exactement par quoi. Il parle par fragments. Les phrases restent inachevées, reviennent, se contredisent parfois. Ce qu’il éprouve est là, mais ne tient pas encore dans une forme susceptible d’être reprise comme histoire.</w:t>
      </w:r>
    </w:p>
    <w:p>
      <w:pPr>
        <w:pStyle w:val="BodyText"/>
        <w:rPr/>
      </w:pPr>
      <w:r>
        <w:rPr/>
        <w:t>Mais en face, le dispositif ne peut attendre.</w:t>
      </w:r>
    </w:p>
    <w:p>
      <w:pPr>
        <w:pStyle w:val="BodyText"/>
        <w:rPr/>
      </w:pPr>
      <w:r>
        <w:rPr/>
        <w:t>Il faut situer, évaluer et qualifier. Des questions précises sont posées : depuis quand, à quelle fréquence, avec quels effets, quels antécédents, quels risques. Très vite, ce qui arrive sans consistance suffisante est pris dans une grille qui le rend traitable. Un trouble se profile, une orientation devient possible, une réponse s’esquisse.</w:t>
      </w:r>
    </w:p>
    <w:p>
      <w:pPr>
        <w:pStyle w:val="BodyText"/>
        <w:rPr/>
      </w:pPr>
      <w:r>
        <w:rPr/>
        <w:t>Rien, dans cette opération, n’est arbitraire : elle répond à des exigences réelles de protection, d’évaluation et de décision. Mais ce qui arrive y est souvent saisi avant d’avoir pu être élaboré ; l’expérience devient traitable plus vite qu’elle ne devient racontable, et la prise en charge ne coïncide pas toujours avec une véritable mise en forme.</w:t>
      </w:r>
    </w:p>
    <w:p>
      <w:pPr>
        <w:pStyle w:val="BodyText"/>
        <w:rPr/>
      </w:pPr>
      <w:r>
        <w:rPr/>
        <w:t>La même tension se rejoue ailleurs, sous d’autres dispositifs. Un téléphone s’allume. Une notification apparaît. Un message appelle une réponse. Une information inquiète surgit, suivie immédiatement d’une autre, puis d’une image, puis d’une sollicitation personnelle. L’attention passe d’un objet à l’autre sans pouvoir s’arrêter. Quelque chose affecte, appelle une réaction, puis disparaît sous la sollicitation suivante.</w:t>
      </w:r>
    </w:p>
    <w:p>
      <w:pPr>
        <w:pStyle w:val="BodyText"/>
        <w:rPr/>
      </w:pPr>
      <w:r>
        <w:rPr/>
        <w:t>L’enjeu ici est une transformation des conditions dans lesquelles ce qui affecte peut ou non devenir expérience sensible, intégrable et assimilable. L’affect circule, s’exprime, se décharge parfois ; mais il trouve de moins en moins les médiations qui permettraient de le reprendre, de le relier, de le transformer.</w:t>
      </w:r>
    </w:p>
    <w:p>
      <w:pPr>
        <w:pStyle w:val="BodyText"/>
        <w:rPr/>
      </w:pPr>
      <w:r>
        <w:rPr/>
        <w:t>À ce point, le psychique ne peut plus être pensé comme un dedans protégé. Il apparaît plutôt comme le seuil où viennent se déposer, se condenser et parfois se désorganiser des tensions qui n’ont pas trouvé ailleurs les conditions de leur élaboration. Ce qui n’a pu être tenu dans des scènes économiques, sociales ou médiatiques ne disparaît pas ; cela revient autrement, sous forme de charge, de dispersion, d’impossibilité à faire tenir ce qui pourtant affecte. C’est là que se mesure la viabilité d’une expérience : dans sa capacité à devenir autre chose qu’un choc.</w:t>
      </w:r>
    </w:p>
    <w:p>
      <w:pPr>
        <w:pStyle w:val="BodyText"/>
        <w:rPr/>
      </w:pPr>
      <w:r>
        <w:rPr/>
        <w:t>C’est pourquoi il faut rompre avec une fiction persistante : celle d’une intériorité auto-fondée, naturellement capable de se réguler elle-même. Cette figure a une histoire. Elle suppose des apprentissages, des rythmes, des contraintes incorporées, des formes de mise en récit, des dispositifs de parole, des cadres de symbolisation. Ce que l’on nomme “moi” ne précède pas ces médiations ; il en résulte. Là où elles se transforment, le sujet se transforme avec elles.</w:t>
      </w:r>
    </w:p>
    <w:p>
      <w:pPr>
        <w:pStyle w:val="BodyText"/>
        <w:rPr/>
      </w:pPr>
      <w:r>
        <w:rPr/>
        <w:t>Le psychique ne se possède pas ; il se constitue. Il n’est pas donné une fois pour toutes, mais dépend des conditions qui rendent possible le passage de l’affect à une forme partageable. Là où ces conditions se fragilisent, la vie psychique change de régime : elle devient moins un espace d’élaboration qu’un champ d’intensités difficilement liées. La question n’est donc pas seulement de savoir pourquoi les sujets souffrent, mais dans quelles conditions ce qu’ils éprouvent peut encore être transformé.</w:t>
      </w:r>
    </w:p>
    <w:p>
      <w:pPr>
        <w:pStyle w:val="BodyText"/>
        <w:rPr/>
      </w:pPr>
      <w:r>
        <w:rPr/>
        <w:t>Plusieurs tensions irréductibles se cristallisent ici. Aucune ne demeure isolée ; chacune travaille les autres.</w:t>
      </w:r>
    </w:p>
    <w:p>
      <w:pPr>
        <w:pStyle w:val="BodyText"/>
        <w:rPr/>
      </w:pPr>
      <w:r>
        <w:rPr/>
        <w:t>La première tension oppose l’affect à la symbolisation. Une intensité ne devient psychiquement soutenable qu’à la condition d’être transformée en forme — mots, images, souvenirs, récit. Là où cette transformation échoue, l’affect n’est pas aboli : il revient sans s’inscrire dans une histoire, et le psychique tend alors à devenir moins un espace de mémoire qu’un lieu de répétition.</w:t>
      </w:r>
    </w:p>
    <w:p>
      <w:pPr>
        <w:pStyle w:val="BodyText"/>
        <w:rPr/>
      </w:pPr>
      <w:r>
        <w:rPr/>
        <w:t>La deuxième tension oppose l’attention à la captation. L’attention ne désigne pas seulement une faculté cognitive ; elle constitue une condition d’accès à l’expérience. Elle permet de tenir quelque chose assez longtemps pour le travailler. Lorsqu’elle est continuellement sollicitée, relancée, fragmentée, elle ne s’abolit pas : elle devient instable. Elle ne peut plus soutenir ce qui demanderait du temps. L’expérience est traversée, mais rarement habitée.</w:t>
      </w:r>
    </w:p>
    <w:p>
      <w:pPr>
        <w:pStyle w:val="BodyText"/>
        <w:rPr/>
      </w:pPr>
      <w:r>
        <w:rPr/>
        <w:t>La troisième tension oppose le différé à l’immédiateté réactionnelle. Une expérience n’acquiert une forme que si elle peut être reprise après coup. Elle exige un intervalle, une latence, une possibilité de ne pas répondre immédiatement. Là où tout appelle une réaction rapide — dire, répondre, se positionner — ce temps se réduit. L’expression devient plus facile ; l’élaboration plus difficile. Ce qui est dit ne transforme pas nécessairement ce qui est vécu.</w:t>
      </w:r>
    </w:p>
    <w:p>
      <w:pPr>
        <w:pStyle w:val="BodyText"/>
        <w:rPr/>
      </w:pPr>
      <w:r>
        <w:rPr/>
        <w:t>La quatrième tension oppose enfin individuation et désindividuation. Devenir sujet ne consiste pas à affirmer une identité donnée, mais à relier des expériences, à les intégrer dans une continuité relative. Là où ces opérations de liaison se fragilisent, le sujet ne disparaît pas ; il se disperse. Les expériences s’accumulent sans se configurer, les affects se succèdent sans s’intégrer, les récits peinent à se former.</w:t>
      </w:r>
    </w:p>
    <w:p>
      <w:pPr>
        <w:pStyle w:val="BodyText"/>
        <w:rPr/>
      </w:pPr>
      <w:r>
        <w:rPr/>
        <w:t>Ces tensions ne s’additionnent pas. Elles se nouent. Une attention captée fragilise le différé ; un différé absent empêche la symbolisation ; une symbolisation défaillante affaiblit l’individuation ; une individuation fragile rend plus difficile encore le maintien d’une attention disponible.</w:t>
      </w:r>
    </w:p>
    <w:p>
      <w:pPr>
        <w:pStyle w:val="BodyText"/>
        <w:rPr/>
      </w:pPr>
      <w:r>
        <w:rPr/>
        <w:t>Le psychique apparaît alors comme le lieu où ces transformations cessent d’être simplement observables pour devenir vécues.</w:t>
      </w:r>
    </w:p>
    <w:p>
      <w:pPr>
        <w:pStyle w:val="BodyText"/>
        <w:rPr/>
      </w:pPr>
      <w:r>
        <w:rPr/>
        <w:t>Là où une expérience ne peut plus être différée, mise en forme, reprise, elle ne disparaît pas. Elle insiste autrement. Elle revient sous forme de fatigue, de confusion, d’irritabilité, d’angoisse sans objet, de difficulté à se raconter. Non parce qu’il n’y aurait pas d’histoire, mais parce que l’histoire ne parvient plus à se constituer.</w:t>
      </w:r>
    </w:p>
    <w:p>
      <w:pPr>
        <w:pStyle w:val="BodyText"/>
        <w:rPr/>
      </w:pPr>
      <w:r>
        <w:rPr/>
        <w:t>C’est à partir de ces tensions que se laisse définir l’arcalité psychique : l’ensemble des conditions qui rendent possible la tenue d’une expérience, son différé, sa transformation et son inscription dans une continuité.</w:t>
      </w:r>
    </w:p>
    <w:p>
      <w:pPr>
        <w:pStyle w:val="BodyText"/>
        <w:rPr/>
      </w:pPr>
      <w:r>
        <w:rPr/>
        <w:t>Elle désigne les conditions concrètes à partir desquelles ce qui affecte peut être repris au lieu d’être seulement subi : du temps, des liens, des cadres, des rythmes, des lieux de parole où l’épreuve ne soit pas immédiatement jugée, classée ou relancée. Sans ces médiations, l’affect circule, insiste, se répète sans parvenir à prendre forme ; avec elles, il peut commencer à devenir expérience. La cratialité psychique commence précisément lorsque ces médiations se fragilisent : non sous la forme d’un pouvoir spectaculaire, mais à travers des dispositifs qui captent, mesurent, traitent et relancent plus vite qu’ils ne permettent de transformer.</w:t>
      </w:r>
    </w:p>
    <w:p>
      <w:pPr>
        <w:pStyle w:val="BodyText"/>
        <w:rPr/>
      </w:pPr>
      <w:r>
        <w:rPr/>
        <w:t>Un premier théâtre en donne la mesure. Quelqu’un ouvre un flux d’actualités ou un réseau social pour vérifier une information ou répondre à un message précis. En quelques minutes, l’attention a déjà changé plusieurs fois d’objet : un message appelle une réponse, une image produit une émotion brève, une nouvelle inquiétante surgit puis disparaît sous un contenu léger, une controverse, un rappel personnalisé. Le problème ne tient pas seulement à la diversité des contenus, mais à leur enchaînement. Chacun produit un effet, aucun ne demeure assez longtemps pour être réellement travaillé.</w:t>
      </w:r>
    </w:p>
    <w:p>
      <w:pPr>
        <w:pStyle w:val="BodyText"/>
        <w:rPr/>
      </w:pPr>
      <w:r>
        <w:rPr/>
        <w:t>Le sujet lit, réagit, choisit, ferme parfois une application, revient. Mais cette activité ne suffit pas à produire une véritable appropriation. Quelque chose touche, puis glisse ; inquiète, puis se dissipe sans reprise ; amuse, puis laisse une fatigue sans objet précis. La captation attentionnelle ne détruit pas l’attention ; elle la maintient dans un état de disponibilité contrainte où presque rien ne peut être tenu assez longtemps pour devenir matière à élaboration.</w:t>
      </w:r>
    </w:p>
    <w:p>
      <w:pPr>
        <w:pStyle w:val="BodyText"/>
        <w:rPr/>
      </w:pPr>
      <w:r>
        <w:rPr/>
        <w:t>L’attention cesse alors d’être ce par quoi une expérience peut être habitée ; elle devient ce qui permet seulement qu’elle soit traversée.</w:t>
      </w:r>
    </w:p>
    <w:p>
      <w:pPr>
        <w:pStyle w:val="BodyText"/>
        <w:rPr/>
      </w:pPr>
      <w:r>
        <w:rPr/>
        <w:t>Un second théâtre prolonge cette fragilisation : celui de la réaction immédiate. Un message blesse, une remarque irrite, une information indigne, une image émeut. Presque aussitôt, la réponse s’impose : écrire, commenter, protester, corriger, faire savoir que l’on a été touché. Le délai entre l’affect et son expression se réduit au point de devenir presque imperceptible. L’absence de réaction peut alors passer pour du désengagement, du consentement ou du vide ; le sujet se trouve sommé de manifester sa position avant même d’avoir pu l’élaborer.</w:t>
      </w:r>
    </w:p>
    <w:p>
      <w:pPr>
        <w:pStyle w:val="BodyText"/>
        <w:rPr/>
      </w:pPr>
      <w:r>
        <w:rPr/>
        <w:t>Le paradoxe est net : l’expression devient plus accessible, plus continue, plus valorisée, mais elle perd en puissance de transformation. Dire n’est plus nécessairement travailler ; réagir n’est plus nécessairement reprendre. Une parole très rapide peut soulager sur l’instant, tout en laissant derrière elle une impression de vacuité : quelque chose a été dit, mais rien n’a réellement changé dans la manière de porter ce qui a été éprouvé. L’affect s’est déchargé, non transformé.</w:t>
      </w:r>
    </w:p>
    <w:p>
      <w:pPr>
        <w:pStyle w:val="BodyText"/>
        <w:rPr/>
      </w:pPr>
      <w:r>
        <w:rPr/>
        <w:t>Un troisième théâtre rend ce déplacement plus visible encore : celui de la protocolisation du trouble. Les institutions de soin ont besoin de procédures, de catégories et de repères partagés ; elles doivent orienter, hiérarchiser les urgences, éviter les erreurs graves. Mais ce qu’elles reçoivent n’est pas toujours déjà formé de manière à entrer sans perte dans ces cadres.</w:t>
      </w:r>
    </w:p>
    <w:p>
      <w:pPr>
        <w:pStyle w:val="BodyText"/>
        <w:rPr/>
      </w:pPr>
      <w:r>
        <w:rPr/>
        <w:t>La tension apparaît chaque fois qu’une souffrance encore confuse se trouve rapidement convertie en objet opératoire. Une personne décrit une fatigue profonde, des réveils nocturnes, une incapacité à faire face, un sentiment de débordement sans cause nettement assignable. Très vite, le dispositif doit transformer ce matériau en signes plus stables : symptômes dominants, durée, intensité, niveau de risque, hypothèses diagnostiques, réponse thérapeutique. Ce passage a sa rationalité, mais il introduit aussi une coupure : ce qui est saisi comme cas ne coïncide pas nécessairement avec ce qui, pour le sujet, aurait dû devenir récit.</w:t>
      </w:r>
    </w:p>
    <w:p>
      <w:pPr>
        <w:pStyle w:val="BodyText"/>
        <w:rPr/>
      </w:pPr>
      <w:r>
        <w:rPr/>
        <w:t>Le paradoxe est alors le suivant : être reconnu sans être encore configuré. La souffrance devient plus lisible et plus traitable, sans devenir pour autant plus habitable. La cratialité psychique ne nie pas l’épreuve ; elle la stabilise avant qu’elle ait pu pleinement se dire.</w:t>
      </w:r>
    </w:p>
    <w:p>
      <w:pPr>
        <w:pStyle w:val="BodyText"/>
        <w:rPr/>
      </w:pPr>
      <w:r>
        <w:rPr/>
        <w:t>Un quatrième théâtre prolonge cette logique dans le rapport à soi : celui de l’auto-mesure. Applications de sommeil, scores d’humeur, courbes d’activité, indicateurs de performance, tableaux de suivi personnel : le sujet est invité à se lire à travers des données. Cette médiation peut aider ; il serait absurde de la rejeter en bloc. Mais elle introduit une transformation plus subtile.</w:t>
      </w:r>
    </w:p>
    <w:p>
      <w:pPr>
        <w:pStyle w:val="BodyText"/>
        <w:rPr/>
      </w:pPr>
      <w:r>
        <w:rPr/>
        <w:t>Ce qui est mesurable tend à devenir ce qui est psychiquement pertinent. Ce qui ne se laisse pas quantifier — ambiguïté d’un affect, lenteur d’un déplacement intérieur, contradiction d’un récit — passe plus facilement au second plan. L’individu se connaît mieux sous forme de courbe ; il peut se comprendre moins bien sous forme d’histoire. La cohérence se cherche alors dans la régularité des indicateurs plutôt que dans la mise en forme d’un vécu. Le sujet se suit davantage qu’il ne se comprend.</w:t>
      </w:r>
    </w:p>
    <w:p>
      <w:pPr>
        <w:pStyle w:val="BodyText"/>
        <w:rPr/>
      </w:pPr>
      <w:r>
        <w:rPr/>
        <w:t>Un cinquième théâtre ferme provisoirement la série : celui de la saturation émotionnelle. Ici, ce n’est plus d’abord la fragmentation de l’attention ni la rapidité de la réaction qui dominent, mais l’accumulation d’affects trop nombreux pour être soutenus ensemble. Crises politiques, guerres, catastrophes, violences sociales, récits de détresse, témoignages de victimes, scènes d’effondrement écologique ou institutionnel : chacune de ces réalités peut, isolément, appeler une prise en charge psychique et morale. Mais leur répétition continue finit par produire autre chose qu’une conscience plus aiguë du monde.</w:t>
      </w:r>
    </w:p>
    <w:p>
      <w:pPr>
        <w:pStyle w:val="BodyText"/>
        <w:rPr/>
      </w:pPr>
      <w:r>
        <w:rPr/>
        <w:t>Le sujet reste affecté, parfois profondément. Mais à mesure que les sollicitations se multiplient, il devient plus difficile de leur donner une forme durable. L’indignation se fatigue, l’empathie se défend, la disponibilité se rétracte. Non parce qu’une insensibilité pure s’installerait, mais parce que l’économie psychique ne peut soutenir indéfiniment l’exposition à des intensités qui n’ouvrent pas sur des formes de reprise suffisantes. Le retrait devient alors moins un choix moral qu’une opération de survie attentionnelle.</w:t>
      </w:r>
    </w:p>
    <w:p>
      <w:pPr>
        <w:pStyle w:val="BodyText"/>
        <w:rPr/>
      </w:pPr>
      <w:r>
        <w:rPr/>
        <w:t>La saturation émotionnelle montre la cratialité psychique presque à nu : un régime où l’affect devient trop fréquent pour demeurer élaborable.</w:t>
      </w:r>
    </w:p>
    <w:p>
      <w:pPr>
        <w:pStyle w:val="BodyText"/>
        <w:rPr/>
      </w:pPr>
      <w:r>
        <w:rPr/>
        <w:t>Ces théâtres composent un système de renforcement mutuel : la captation attentionnelle prépare la réaction immédiate ; celle-ci affaiblit la symbolisation ; la protocolisation stabilise trop tôt ; l’auto-mesure substitue l’indicateur au récit ; la saturation émotionnelle épuise la reprise. Le psychique devient alors moins un lieu de liaison qu’un espace de circulation, de traitement et de relance.</w:t>
      </w:r>
    </w:p>
    <w:p>
      <w:pPr>
        <w:pStyle w:val="BodyText"/>
        <w:rPr/>
      </w:pPr>
      <w:r>
        <w:rPr/>
        <w:t>C’est dans ce cadre qu’il faut entendre la désindividuation. Elle ne désigne ni disparition du sujet ni chaos spectaculaire, mais la fragilisation des opérations par lesquelles un sujet relie ses affects, ses expériences, ses paroles et ses inscriptions dans le monde. L’individu continue d’agir, de ressentir, de parler ; il peine davantage à faire tenir ensemble ce qu’il traverse. Cette fragilisation se manifeste souvent sous des formes discrètes : fatigue diffuse, sentiment de dispersion, difficulté à se projeter, impression d’être traversé par trop de choses à la fois sans parvenir à les articuler.</w:t>
      </w:r>
    </w:p>
    <w:p>
      <w:pPr>
        <w:pStyle w:val="BodyText"/>
        <w:rPr/>
      </w:pPr>
      <w:r>
        <w:rPr/>
        <w:t>Il serait faux de lire ces phénomènes comme de simples défaillances individuelles. Ils signalent une transformation des conditions mêmes de la subjectivation. La cratialité psychique doit donc être pensée dans sa dimension systémique : elle désigne un régime plus large dans lequel l’immédiateté, la mesure, la réaction, la sollicitation et la saturation tendent à prévaloir sur la mise en forme, le délai, la narration et la reprise. Elle ne supprime pas toute élaboration ; elle la rend plus fragile, plus coûteuse et plus intermittente.</w:t>
      </w:r>
    </w:p>
    <w:p>
      <w:pPr>
        <w:pStyle w:val="BodyText"/>
        <w:rPr/>
      </w:pPr>
      <w:r>
        <w:rPr/>
        <w:t>Et c’est précisément parce qu’elle atteint cette limite que la question de l’archicration psychique devient inévitable.</w:t>
      </w:r>
    </w:p>
    <w:p>
      <w:pPr>
        <w:pStyle w:val="BodyText"/>
        <w:rPr/>
      </w:pPr>
      <w:r>
        <w:rPr/>
        <w:t>Car si le psychique n’est pas un dedans naturel, s’il ne tient qu’à la condition de médiations capables de transformer l’affect en expérience, alors il faut se demander dans quelles scènes, sous quelles formes, avec quels tiers et à quelles conditions cette transformation peut encore avoir lieu.</w:t>
      </w:r>
    </w:p>
    <w:p>
      <w:pPr>
        <w:pStyle w:val="BodyText"/>
        <w:rPr/>
      </w:pPr>
      <w:r>
        <w:rPr/>
        <w:t>La cratialité psychique ne se maintient pas indéfiniment dans l’équilibre apparent de ses opérations. Ce qu’elle capte, accélère, mesure et redistribue finit par rencontrer des seuils au-delà desquels ses propres mécanismes cessent de réguler pour commencer à désorganiser. Non pas sous la forme d’un effondrement spectaculaire, mais à travers des tensions internes qui apparaissent dans les pratiques mêmes où elle s’exerce.</w:t>
      </w:r>
    </w:p>
    <w:p>
      <w:pPr>
        <w:pStyle w:val="BodyText"/>
        <w:rPr/>
      </w:pPr>
      <w:r>
        <w:rPr/>
        <w:t>Dans la captation attentionnelle, l’enchaînement continu des sollicitations produit d’abord une intensification de la présence. Mais à mesure qu’il se prolonge, il tend à produire l’effet inverse de celui qu’il recherche. L’attention, trop fragmentée pour se fixer, devient incapable de hiérarchiser ce qui lui arrive. Tout insiste, mais rien ne s’impose. Ce qui devait maintenir l’engagement finit par produire une fatigue qui n’est pas simplement physique, mais structurale : une difficulté à faire exister quelque chose comme digne d’être tenu.</w:t>
      </w:r>
    </w:p>
    <w:p>
      <w:pPr>
        <w:pStyle w:val="BodyText"/>
        <w:rPr/>
      </w:pPr>
      <w:r>
        <w:rPr/>
        <w:t>Dans la réaction immédiate, le même retournement apparaît. Répondre vite permet de ne pas rester seul avec ce qui affecte. Mais lorsque cette réaction devient quasi automatique, elle perd sa capacité de transformation. Le sujet parle, écrit, répond — et découvre que cela ne modifie pas réellement ce qu’il traverse.</w:t>
      </w:r>
    </w:p>
    <w:p>
      <w:pPr>
        <w:pStyle w:val="BodyText"/>
        <w:rPr/>
      </w:pPr>
      <w:r>
        <w:rPr/>
        <w:t>Dans la protocolisation du trouble, la tension se déplace encore. Les dispositifs cliniques permettent d’éviter l’arbitraire, de structurer l’accueil, de rendre possible une prise en charge. Mais lorsqu’ils s’appliquent à des expériences encore en cours de formation, ils peuvent produire une reconnaissance qui stabilise trop tôt. Le sujet est identifié, orienté, parfois soulagé ; mais une part de ce qui aurait dû devenir histoire reste en suspens.</w:t>
      </w:r>
    </w:p>
    <w:p>
      <w:pPr>
        <w:pStyle w:val="BodyText"/>
        <w:rPr/>
      </w:pPr>
      <w:r>
        <w:rPr/>
        <w:t>Dans l’auto-mesure, la limite apparaît lorsque la quantification cesse d’être un outil parmi d’autres pour devenir le principal mode de rapport à soi. Le sujet peut suivre ses variations avec précision, mais éprouver une difficulté croissante à comprendre ce qui les relie. Les données s’accumulent, les graphiques se précisent ; la mise en récit, elle, ne suit pas nécessairement.</w:t>
      </w:r>
    </w:p>
    <w:p>
      <w:pPr>
        <w:pStyle w:val="BodyText"/>
        <w:rPr/>
      </w:pPr>
      <w:r>
        <w:rPr/>
        <w:t>Dans la saturation émotionnelle, enfin, la limite se manifeste sous la forme d’un retrait qui n’est ni choisi ni revendiqué. L’exposition répétée à des intensités affectives conduit à une forme de désengagement protecteur. Le sujet ne cesse pas de percevoir ; il cesse de répondre.</w:t>
      </w:r>
    </w:p>
    <w:p>
      <w:pPr>
        <w:pStyle w:val="BodyText"/>
        <w:rPr/>
      </w:pPr>
      <w:r>
        <w:rPr/>
        <w:t>Ces phénomènes ne constituent pas un bloc séparé. Ils sont immanents au fonctionnement même du régime. Ce qui capte trop ne retient plus. Ce qui accélère trop n’élabore plus. Ce qui mesure trop n’explique plus. Ce qui expose trop ne rend plus possible la reprise.</w:t>
      </w:r>
    </w:p>
    <w:p>
      <w:pPr>
        <w:pStyle w:val="BodyText"/>
        <w:rPr/>
      </w:pPr>
      <w:r>
        <w:rPr/>
        <w:t>C’est dans ces limites mêmes que s’ouvrent des interstices. On en observe des formes particulièrement éclairantes là où la transformation de l’affect en expérience devient explicitement l’enjeu.</w:t>
      </w:r>
    </w:p>
    <w:p>
      <w:pPr>
        <w:pStyle w:val="BodyText"/>
        <w:rPr/>
      </w:pPr>
      <w:r>
        <w:rPr/>
        <w:t>Le théâtre de l’opprimé, développé par Augusto Boal, offre une première scène de ce type. Une situation vécue — souvent marquée par une asymétrie, une contrainte ou une impuissance — est rejouée sur scène. Mais ce rejouement ne vise pas à produire une représentation fidèle. Il ouvre un espace de transformation.</w:t>
      </w:r>
    </w:p>
    <w:p>
      <w:pPr>
        <w:pStyle w:val="BodyText"/>
        <w:rPr/>
      </w:pPr>
      <w:r>
        <w:rPr/>
        <w:t>Une scène commence. Elle expose une situation bloquée : une interaction où l’un ne parvient pas à répondre, à se défendre, à déplacer ce qui lui arrive. Puis le dispositif s’interrompt. Le spectateur n’est plus seulement spectateur ; il est invité à devenir acteur. Il monte sur scène, remplace un personnage, modifie un geste, tente une autre réponse, explore une possibilité qui n’avait pas été actualisée dans la situation initiale.</w:t>
      </w:r>
    </w:p>
    <w:p>
      <w:pPr>
        <w:pStyle w:val="BodyText"/>
        <w:rPr/>
      </w:pPr>
      <w:r>
        <w:rPr/>
        <w:t>Ce qui se joue ici ne relève ni de la simple expression, ni de la catharsis immédiate. L’affect est déplacé dans une forme qui permet de l’essayer, de le transformer, de le confronter à d’autres possibles. La scène introduit un différé, mais un différé actif : un temps où l’expérience peut être reprise sans être simplement répétée. Elle institue une médiation — le jeu, la fiction réglée — qui rend possible une transformation que l’immédiateté empêchait.</w:t>
      </w:r>
    </w:p>
    <w:p>
      <w:pPr>
        <w:pStyle w:val="BodyText"/>
        <w:rPr/>
      </w:pPr>
      <w:r>
        <w:rPr/>
        <w:t>L’archicration psychique apparaît ici comme la possibilité de rejouer autrement ce qui n’avait pu d’abord être vécu que sous contrainte.</w:t>
      </w:r>
    </w:p>
    <w:p>
      <w:pPr>
        <w:pStyle w:val="BodyText"/>
        <w:rPr/>
      </w:pPr>
      <w:r>
        <w:rPr/>
        <w:t>Une seconde scène, d’une autre nature mais tout aussi décisive, peut être observée dans la psychiatrie démocratique initiée par Franco Basaglia en Italie. Le geste de Basaglia ne consiste pas seulement à critiquer l’institution asilaire ; il transforme les conditions mêmes dans lesquelles le trouble peut apparaître et être travaillé.</w:t>
      </w:r>
    </w:p>
    <w:p>
      <w:pPr>
        <w:pStyle w:val="BodyText"/>
        <w:rPr/>
      </w:pPr>
      <w:r>
        <w:rPr/>
        <w:t>Dans les asiles traditionnels, la parole du patient est souvent disqualifiée d’emblée. Elle est interprétée à partir de catégories préexistantes, inscrite dans un régime où le sujet est avant tout objet de soin. Basaglia introduit un déplacement radical : ouvrir des espaces où la parole des patients, des soignants et des proches peut circuler autrement.</w:t>
      </w:r>
    </w:p>
    <w:p>
      <w:pPr>
        <w:pStyle w:val="BodyText"/>
        <w:rPr/>
      </w:pPr>
      <w:r>
        <w:rPr/>
        <w:t>Dans certaines structures qu’il contribue à transformer, des réunions collectives sont organisées. Les patients y prennent la parole, racontent ce qu’ils vivent, contestent parfois les décisions, interrogent les pratiques. Les soignants ne disparaissent pas ; leur rôle change. Ils ne sont plus seulement ceux qui évaluent et prescrivent, mais aussi ceux qui participent à une scène où différentes positions peuvent se confronter.</w:t>
      </w:r>
    </w:p>
    <w:p>
      <w:pPr>
        <w:pStyle w:val="BodyText"/>
        <w:rPr/>
      </w:pPr>
      <w:r>
        <w:rPr/>
        <w:t>Ce qui est en jeu ici n’est pas une simple libération de la parole. C’est la création d’une scène où le trouble cesse d’être uniquement un objet à traiter pour devenir un élément d’un espace de comparution. Le conflit n’est pas supprimé ; il est rendu travaillable. La parole n’est pas laissée à elle-même ; elle est inscrite dans un cadre où elle peut être reprise, discutée, déplacée.</w:t>
      </w:r>
    </w:p>
    <w:p>
      <w:pPr>
        <w:pStyle w:val="BodyText"/>
        <w:rPr/>
      </w:pPr>
      <w:r>
        <w:rPr/>
        <w:t>Basaglia ne restitue pas une intériorité perdue. Il déplace le lieu même où le trouble peut devenir expérience partagée.</w:t>
      </w:r>
    </w:p>
    <w:p>
      <w:pPr>
        <w:pStyle w:val="BodyText"/>
        <w:rPr/>
      </w:pPr>
      <w:r>
        <w:rPr/>
        <w:t>Une troisième forme, plus discrète mais largement répandue, apparaît dans les groupes de parole structurés. Qu’il s’agisse de dispositifs thérapeutiques, de médiations collectives ou de cercles organisés autour d’une expérience commune, ces espaces reposent sur des conditions précises.</w:t>
      </w:r>
    </w:p>
    <w:p>
      <w:pPr>
        <w:pStyle w:val="BodyText"/>
        <w:rPr/>
      </w:pPr>
      <w:r>
        <w:rPr/>
        <w:t>Une séance commence. Les participants sont présents, mais rien n’est encore dit. Quelqu’un prend la parole, hésite, cherche ses mots. Ce qui est exprimé est fragmentaire, parfois confus. Un tiers — animateur, thérapeute, médiateur — veille au cadre : distribution de la parole, respect des temps, suspension des interruptions. Un autre participant réagit, non pour contredire immédiatement, mais pour reprendre, reformuler, faire écho.</w:t>
      </w:r>
    </w:p>
    <w:p>
      <w:pPr>
        <w:pStyle w:val="BodyText"/>
        <w:rPr/>
      </w:pPr>
      <w:r>
        <w:rPr/>
        <w:t>Peu à peu, quelque chose se forme. Ce qui était isolé commence à être reconnu. Ce qui était indicible devient partiellement dicible. Ce qui était vécu comme pure intensité commence à se transformer en expérience partageable. Le processus n’est ni linéaire ni garanti. Il peut échouer, se bloquer, produire des malentendus. Mais il repose sur une condition décisive : la parole n’est pas immédiatement absorbée dans un circuit de réaction ou de traitement. Elle est tenue, reprise, travaillée.</w:t>
      </w:r>
    </w:p>
    <w:p>
      <w:pPr>
        <w:pStyle w:val="BodyText"/>
        <w:rPr/>
      </w:pPr>
      <w:r>
        <w:rPr/>
        <w:t>Elle peut enfin demeurer assez longtemps pour commencer à se transformer.</w:t>
      </w:r>
    </w:p>
    <w:p>
      <w:pPr>
        <w:pStyle w:val="BodyText"/>
        <w:rPr/>
      </w:pPr>
      <w:r>
        <w:rPr/>
        <w:t>Ces scènes, aussi différentes soient-elles, ont un point commun. Elles ne cherchent pas à supprimer l’affect ni à le contenir définitivement. Elles créent des conditions où il peut être transformé sans être immédiatement dissous ou capté.</w:t>
      </w:r>
    </w:p>
    <w:p>
      <w:pPr>
        <w:pStyle w:val="BodyText"/>
        <w:rPr/>
      </w:pPr>
      <w:r>
        <w:rPr/>
        <w:t>Elles apparaissent là où la cratialité psychique montre ses limites. Là où la réaction ne transforme plus, où la mesure ne suffit plus, où la saturation empêche la reprise, des dispositifs émergent qui réintroduisent du temps, des médiations, des formes.</w:t>
      </w:r>
    </w:p>
    <w:p>
      <w:pPr>
        <w:pStyle w:val="BodyText"/>
        <w:rPr/>
      </w:pPr>
      <w:r>
        <w:rPr/>
        <w:t>Ces interstices ne sont pas extérieurs au monde contemporain. Ils en font partie. Ils sont souvent précaires, marginaux, dépendants de conditions spécifiques. Mais ils indiquent que le régime psychique n’est pas condamné à la seule logique de la captation et de la décharge.</w:t>
      </w:r>
    </w:p>
    <w:p>
      <w:pPr>
        <w:pStyle w:val="BodyText"/>
        <w:rPr/>
      </w:pPr>
      <w:r>
        <w:rPr/>
        <w:t>Ils montrent surtout que la question n’est pas de restaurer une intériorité perdue, ni de ralentir abstraitement le monde, ni de moraliser les pratiques. Elle est de savoir dans quelles scènes une expérience peut encore devenir autre chose qu’une intensité traversée.</w:t>
      </w:r>
    </w:p>
    <w:p>
      <w:pPr>
        <w:pStyle w:val="BodyText"/>
        <w:rPr/>
      </w:pPr>
      <w:r>
        <w:rPr/>
        <w:t>À ce point, le déplacement est clair. Il ne suffit plus de décrire les tensions du psychique ni les opérations qui les reconfigurent. Il faut comprendre ce qui distingue ce régime des autres et pourquoi il constitue un seuil particulier dans l’économie générale du chapitre.</w:t>
      </w:r>
    </w:p>
    <w:p>
      <w:pPr>
        <w:pStyle w:val="BodyText"/>
        <w:rPr/>
      </w:pPr>
      <w:r>
        <w:rPr/>
        <w:t>Car ici, plus encore que dans les scènes économiques, écologiques, sociales ou médiatiques, ce qui est en jeu n’est pas seulement la manière dont une situation apparaît ou se dispute. C’est la possibilité même qu’un sujet puisse se constituer à partir de ce qui lui arrive.</w:t>
      </w:r>
    </w:p>
    <w:p>
      <w:pPr>
        <w:pStyle w:val="BodyText"/>
        <w:rPr/>
      </w:pPr>
      <w:r>
        <w:rPr/>
        <w:t>Le régime psychique se distingue des scènes précédentes moins par son objet — attention, affect, subjectivité — que par la nature de son enjeu. Dans les configurations économiques, écologiques, sociales ou médiatiques, les tensions portent sur des formes de comparution, de distribution, de visibilité ou de conflictualité qui, même lorsqu’elles sont empêchées, demeurent en principe extérieures au sujet. Elles peuvent l’affecter profondément ; elles ne coïncident pas entièrement avec sa capacité à se constituer.</w:t>
      </w:r>
    </w:p>
    <w:p>
      <w:pPr>
        <w:pStyle w:val="BodyText"/>
        <w:rPr/>
      </w:pPr>
      <w:r>
        <w:rPr/>
        <w:t>Dans le régime psychique, cette distinction se brouille. Ce qui est en jeu n’est pas seulement ce qui arrive au sujet, mais la possibilité même qu’il advienne comme sujet de ce qui lui arrive.</w:t>
      </w:r>
    </w:p>
    <w:p>
      <w:pPr>
        <w:pStyle w:val="BodyText"/>
        <w:rPr/>
      </w:pPr>
      <w:r>
        <w:rPr/>
        <w:t>C’est pourquoi les tensions psychiques ne peuvent être pensées comme des tensions parmi d’autres. Elles constituent un seuil. Là où les autres régimes peuvent encore laisser subsister une extériorité relative — un monde auquel on se confronte, même de manière inégale — le psychique engage la capacité de faire exister ce monde en soi sous une forme soutenable. Il ne s’agit plus seulement de pouvoir apparaître, ni même de pouvoir faire apparaître. Il s’agit de pouvoir porter ce qui apparaît.</w:t>
      </w:r>
    </w:p>
    <w:p>
      <w:pPr>
        <w:pStyle w:val="BodyText"/>
        <w:rPr/>
      </w:pPr>
      <w:r>
        <w:rPr/>
        <w:t>Cette spécificité oblige à reformuler la question centrale du chapitre. Dans les sections précédentes, elle pouvait encore se dire ainsi : dans quelles conditions une situation peut-elle devenir contradiction, c’est-à-dire être tenue, reprise, disputée dans un espace de comparution ? Ici, la question se déplace : dans quelles conditions ce qui affecte peut-il devenir expérience pour un sujet, c’est-à-dire être transformé en quelque chose qu’il peut habiter, travailler, relier ?</w:t>
      </w:r>
    </w:p>
    <w:p>
      <w:pPr>
        <w:pStyle w:val="BodyText"/>
        <w:rPr/>
      </w:pPr>
      <w:r>
        <w:rPr/>
        <w:t>Une contradiction peut exister sans être intégrée. Un conflit peut être visible sans être subjectivement élaboré. Une situation peut être connue, commentée, discutée, et pourtant laisser ceux qu’elle affecte dans l’impossibilité de la porter autrement que comme charge.</w:t>
      </w:r>
    </w:p>
    <w:p>
      <w:pPr>
        <w:pStyle w:val="BodyText"/>
        <w:rPr/>
      </w:pPr>
      <w:r>
        <w:rPr/>
        <w:t>Le régime psychique commence là : au point où l’écart entre ce qui arrive et la capacité de le transformer devient lui-même le lieu de la tension.</w:t>
      </w:r>
    </w:p>
    <w:p>
      <w:pPr>
        <w:pStyle w:val="BodyText"/>
        <w:rPr/>
      </w:pPr>
      <w:r>
        <w:rPr/>
        <w:t>C’est en ce sens que la subjectivation doit être comprise, non comme un processus spontané ou naturel, mais comme un dispositif. Non pas un dispositif au sens réducteur d’un mécanisme extérieur, mais au sens fort d’un ensemble de conditions, de médiations, de formes et de pratiques par lesquelles un sujet peut se constituer à partir de ce qui le traverse.</w:t>
      </w:r>
    </w:p>
    <w:p>
      <w:pPr>
        <w:pStyle w:val="BodyText"/>
        <w:rPr/>
      </w:pPr>
      <w:r>
        <w:rPr/>
        <w:t>La subjectivation n’est pas donnée. Elle suppose du temps, des tiers, des formes, des cadres, des possibilités de reprise. Elle dépend de conditions qui ne sont jamais purement individuelles. Elle peut être soutenue, fragilisée, empêchée, réorientée.</w:t>
      </w:r>
    </w:p>
    <w:p>
      <w:pPr>
        <w:pStyle w:val="BodyText"/>
        <w:rPr/>
      </w:pPr>
      <w:r>
        <w:rPr/>
        <w:t>En ce sens, elle relève pleinement d’une analyse archicratique.</w:t>
      </w:r>
    </w:p>
    <w:p>
      <w:pPr>
        <w:pStyle w:val="BodyText"/>
        <w:rPr/>
      </w:pPr>
      <w:r>
        <w:rPr/>
        <w:t>Parce que la subjectivation dépend de conditions, ces conditions peuvent être distribuées, captées, saturées ou réinstituées. L’arcalité psychique désigne le régime où les médiations de transformation demeurent disponibles ; la cratialité psychique, l’ensemble des opérations qui les accélèrent, les captent ou les fragilisent ; l’archicration, enfin, les scènes où cette transformation redevient possible.</w:t>
      </w:r>
    </w:p>
    <w:p>
      <w:pPr>
        <w:pStyle w:val="BodyText"/>
        <w:rPr/>
      </w:pPr>
      <w:r>
        <w:rPr/>
        <w:t>Dans les autres régimes, l’archicration vise à rendre possible la comparution des situations. Dans le régime psychique, elle vise à rendre possible la constitution du sujet lui-même comme capable de porter ce qui le traverse. Elle n’ouvre qu’une possibilité minimale : que ce qui affecte ne reste pas à l’état de charge brute, mais puisse être transformé en expérience.</w:t>
      </w:r>
    </w:p>
    <w:p>
      <w:pPr>
        <w:pStyle w:val="BodyText"/>
        <w:rPr/>
      </w:pPr>
      <w:r>
        <w:rPr/>
        <w:t>Là où cette possibilité disparaît, ce n’est pas seulement une scène qui se ferme. C’est la capacité même de faire monde qui se fragilise.</w:t>
      </w:r>
    </w:p>
    <w:p>
      <w:pPr>
        <w:pStyle w:val="BodyText"/>
        <w:rPr/>
      </w:pPr>
      <w:r>
        <w:rPr/>
        <w:t>Car faire monde ne consiste pas seulement à partager des espaces, des règles ou des représentations. Cela suppose que les expériences puissent être transformées, transmises, articulées, reprises. Cela suppose que les sujets puissent porter ce qui les affecte autrement que comme une accumulation d’intensités. Là où cette transformation devient impossible, le monde ne disparaît pas. Il devient inhabitable.</w:t>
      </w:r>
    </w:p>
    <w:p>
      <w:pPr>
        <w:pStyle w:val="BodyText"/>
        <w:rPr/>
      </w:pPr>
      <w:r>
        <w:rPr/>
        <w:t>C’est pourquoi la crise psychique contemporaine ne peut être réduite à une augmentation des troubles ou à une multiplication des diagnostics. Elle doit être comprise comme une transformation des conditions de la subjectivation elle-même. Les sujets ne souffrent pas seulement davantage ; ils disposent de moins en moins de scènes où cette souffrance peut devenir expérience.</w:t>
      </w:r>
    </w:p>
    <w:p>
      <w:pPr>
        <w:pStyle w:val="BodyText"/>
        <w:rPr/>
      </w:pPr>
      <w:r>
        <w:rPr/>
        <w:t>Ce qui n’a pas trouvé de scène suffisante dans les régimes économiques, sociaux ou médiatiques ne disparaît pas pour autant. Cela revient, mais autrement : non plus comme contradiction publique, mais comme charge diffuse, difficulté à raconter, tension sans scène, fatigue à relier ce qui arrive. Le psychique apparaît alors comme le lieu où se déposent les restes des scènes insuffisantes. Ce dépôt n’est pas neutre : il altère la capacité à différer, à symboliser, à reprendre, à faire tenir une continuité d’existence.</w:t>
      </w:r>
    </w:p>
    <w:p>
      <w:pPr>
        <w:pStyle w:val="BodyText"/>
        <w:rPr/>
      </w:pPr>
      <w:r>
        <w:rPr/>
        <w:t>Mais ce retour contient aussi une possibilité. Ce qui revient n’est pas seulement ce qui n’a pas été traité ; c’est aussi ce qui n’a pas encore trouvé sa forme. L’archicration psychique commence là : dans l’institution de scènes où cette charge peut être reprise autrement, où ce qui restait à l’état brut peut commencer à devenir expérience. Elle exige du temps contre l’urgence, des médiations contre la captation, des formes contre la dispersion, des tiers contre l’isolement, des possibilités de reprise contre la simple répétition.</w:t>
      </w:r>
    </w:p>
    <w:p>
      <w:pPr>
        <w:pStyle w:val="BodyText"/>
        <w:rPr/>
      </w:pPr>
      <w:r>
        <w:rPr/>
        <w:t>Le régime psychique révèle ainsi sa portée archéologique propre : la subjectivation n’est ni un donné naturel ni un effet secondaire des autres régimes, mais un dispositif à part entière, dont la viabilité conditionne celle de tous les autres. Sans sujets capables de transformer leur expérience, aucune scène économique ne tient durablement, aucune conflictualité sociale ne se soutient, aucune visibilité médiatique ne se convertit en contradiction. Le psychique n’est donc pas la dernière couche du chapitre ; il en est le point de bascule, là où tout ce qui précède vient se déposer, et d’où quelque chose peut parfois repartir autrement.</w:t>
      </w:r>
    </w:p>
    <w:p>
      <w:pPr>
        <w:pStyle w:val="Heading2"/>
        <w:numPr>
          <w:ilvl w:val="1"/>
          <w:numId w:val="2"/>
        </w:numPr>
        <w:rPr/>
      </w:pPr>
      <w:r>
        <w:rPr>
          <w:b/>
          <w:bCs/>
        </w:rPr>
        <w:t>5.6 — Tensions politiques : légitimation, souveraineté, représentativité</w:t>
      </w:r>
    </w:p>
    <w:p>
      <w:pPr>
        <w:pStyle w:val="BodyText"/>
        <w:rPr/>
      </w:pPr>
      <w:r>
        <w:rPr/>
        <w:t>Une réforme est annoncée. Elle concerne des millions de personnes. Elle modifie la durée du travail, les conditions de départ, les trajectoires de fin de vie, les rythmes familiaux, les seuils de fatigue supportable, les anticipations de ceux qui travaillent encore et l’inquiétude de ceux qui approchent du moment où leur corps devrait pouvoir ralentir. Pendant des semaines, le pays en parle. Les rues se remplissent. Les syndicats défilent. Les chaînes d’information tournent en boucle. Des experts détaillent les chiffres. Le gouvernement invoque la nécessité. L’opposition dénonce un passage en force. Le parlement débat, puis accélère. Des procédures de compression du temps législatif s’enclenchent. Une allocution solennelle rappelle le cap, la responsabilité, la gravité des choix, l’impossibilité de ne rien faire. La réforme entre finalement en vigueur.</w:t>
      </w:r>
    </w:p>
    <w:p>
      <w:pPr>
        <w:pStyle w:val="BodyText"/>
        <w:rPr/>
      </w:pPr>
      <w:r>
        <w:rPr/>
        <w:t>Et pourtant, quelque chose demeure en suspens : la décision a bien eu lieu, elle produit immédiatement ses effets, mais l’on peine à dire où, à quel moment et sous quelle forme elle a réellement comparu comme décision politiquement traversée. Les rues ont parlé sans trancher. Le parlement a parlé sans absorber la conflictualité. Les procédures ont été respectées sans rendre l’épreuve habitable. Ce qui se donne ici à voir n’est donc pas l’absence de politique, mais une décision politiquement active et archicratiquement insuffisante : un conflit massivement vécu, faiblement transduit ; une légitimation invoquée sans avoir assez traversé le dissensus qu’elle prétendait traiter.</w:t>
      </w:r>
    </w:p>
    <w:p>
      <w:pPr>
        <w:pStyle w:val="BodyText"/>
        <w:rPr/>
      </w:pPr>
      <w:r>
        <w:rPr/>
        <w:t>Il faut partir de ce désajustement. Nos sociétés continuent de décider, et leurs formes politiques demeurent. La crise contemporaine ne se laisse donc pas saisir comme simple fatigue démocratique ou déficit d’autorité. Elle tient plus précisément à l’écart croissant entre les formes instituées de la légitimation et les chaînes effectives où les décisions se préparent, se verrouillent et s’imposent. Les scènes censées accueillir le conflit subsistent, mais elles ne coïncident plus assez avec les lieux réels où celui-ci se trouve cadré.</w:t>
      </w:r>
    </w:p>
    <w:p>
      <w:pPr>
        <w:pStyle w:val="BodyText"/>
        <w:rPr/>
      </w:pPr>
      <w:r>
        <w:rPr/>
        <w:t>C’est pourquoi le politique doit ici être repris à partir de ses micro-théâtres contemporains : les scènes où une société essaie — ou n’essaie plus suffisamment — de rendre ses tensions comparables, disputables, temporalisables, symbolisables et révisables. Le politique n’est alors ni simple appareil gestionnaire, ni centre sacralisé de décision, ni surplomb moral du commun. Il est, plus rigoureusement, la capacité d’une société à instituer des formes où ses conflits peuvent comparaître sans être ni abolis ni abandonnés à leur pure brutalité. Il ne supprime pas le dissensus ; il tente de lui donner des seuils, des rythmes, des scènes et des prises. Il n’est pas l’art d’éradiquer les contradictions, mais celui de les rendre traversables sans que le commun s’y défasse tout entier.</w:t>
      </w:r>
    </w:p>
    <w:p>
      <w:pPr>
        <w:pStyle w:val="BodyText"/>
        <w:rPr/>
      </w:pPr>
      <w:r>
        <w:rPr/>
        <w:t>Sous cet angle, le politique ne vaut pas par la pure puissance de trancher, mais par l’articulation instable de trois dimensions qu’il faut distinguer sans les séparer. Une arcalité politique, d’abord : récits de fondation, principes de légitimation, figures du peuple, de la nation, de la sécurité, de l’intérêt général. Une cratialité politique, ensuite : procédures, chaînes administratives, arbitrages hors scène, appareils partisans, séquences de communication, régulations supranationales, dispositifs de police, formats médiatiques et infrastructures d’expertise. Une archicration politique, enfin : l’état réel des scènes où ces deux dimensions peuvent comparaître, être contestées, rejouées, infléchies et révisées. Toute la question est là : quelles scènes restent effectives, lesquelles se sont affaiblies, et lesquelles ne subsistent plus qu’à titre mimé ou capté ?</w:t>
      </w:r>
    </w:p>
    <w:p>
      <w:pPr>
        <w:pStyle w:val="BodyText"/>
        <w:rPr/>
      </w:pPr>
      <w:r>
        <w:rPr/>
        <w:t>La première tension qui traverse cette sphère est celle de la décision et de la légitimation. Une société doit décider. Elle ne peut suspendre indéfiniment les arbitrages sur le travail, les ressources, les frontières, les droits, l’énergie, la sécurité, les temporalités communes, les priorités budgétaires, les formes de solidarité. Mais aucune décision politique n’est habitable si elle ne passe pas par des formes de légitimation partageables, c’est-à-dire par des scènes où l’on puisse non seulement entendre qu’une décision est prise, mais éprouver qu’elle a traversé le dissensus qu’elle affecte. Il faut tenir ensemble deux exigences hétérogènes : trancher, et exposer ce qui, dans le tranché, demeure contestable. Là réside la difficulté constitutive du politique. Une société qui déciderait sans légitimation durable glisserait vers l’arbitraire, la pure gestion ou la violence nue ; une société qui légitimerait sans jamais décider se dissoudrait dans la procédure sans prise. Le politique ne commence ni dans la décision pure ni dans la justification infinie, mais dans leur tension.</w:t>
      </w:r>
    </w:p>
    <w:p>
      <w:pPr>
        <w:pStyle w:val="BodyText"/>
        <w:rPr/>
      </w:pPr>
      <w:r>
        <w:rPr/>
        <w:t>Or cette tension tend aujourd’hui à être déformée par un style de gouvernement fondé sur la nécessité, l’urgence, la contrainte externe et la rationalisation technique. Une réforme n’est plus présentée comme choix partiellement tragique entre des mondes possibles, mais comme réponse imposée par les faits. Un arbitrage budgétaire devient simple ajustement responsable à des équilibres supérieurs. Une restriction des droits ou un contournement du temps délibératif se défendent comme coûts regrettables de la sécurité, de la continuité institutionnelle ou de la stabilité économique. Le problème n’est pas ici que les faits n’existent pas. Le problème est qu’ils sont de plus en plus présentés comme clos avant la scène, comme déjà scellés dans des chaînes de nécessité qui soustraient la décision à la traversée symbolique du conflit. La légitimation devient alors discours d’accompagnement de l’inéluctable, et non épreuve du disputable.</w:t>
      </w:r>
    </w:p>
    <w:p>
      <w:pPr>
        <w:pStyle w:val="BodyText"/>
        <w:rPr/>
      </w:pPr>
      <w:r>
        <w:rPr/>
        <w:t>Un premier micro-théâtre politique apparaît ici clairement : la scène parlementaire compressée. Elle demeure une scène, et il serait faux de la traiter comme pur décor. Des acteurs y comparaissent, des textes y sont amendés, des oppositions s’y expriment, des mots s’y affrontent, des procédures y sont invoquées. Mais elle devient archicratiquement faible dès lors que son temps est réduit à une temporalité d’absorption accélérée, que la décision semble déjà prise ailleurs, que les marges d’inflexion deviennent minimes, que la procédure sert surtout à convertir le dissensus en séquence d’acheminement. Ce n’est pas une scène absente ; c’est une scène comprimée : la comparution y subsiste, mais le conflit n’a plus assez de temps pour devenir véritablement matière commune. L’arcalité y est encore forte — institution, loi, procédure, mandat —, la cratialité y est très active — agenda, discipline majoritaire, accélération, cadrage —, mais l’archicration y est appauvrie. On ne saurait donc la tenir ni pour un pur simulacre, ni pour une scène pleinement habitable. Elle est une scène encore réelle dans sa forme, mais trop comprimée pour que la décision y traverse suffisamment ce qu’elle tranche.</w:t>
      </w:r>
    </w:p>
    <w:p>
      <w:pPr>
        <w:pStyle w:val="BodyText"/>
        <w:rPr/>
      </w:pPr>
      <w:r>
        <w:rPr/>
        <w:t>La deuxième tension décisive oppose souveraineté déclarée et dépendances effectives. Les formes symboliques de la souveraineté demeurent. Les gouvernements parlent encore au nom du pays. Les exécutifs se donnent comme centres de responsabilité. Les peuples continuent d’être invoqués. Les élections, les constitutions, les institutions, les emblèmes nationaux, les séquences diplomatiques, les prises de parole présidentielles, les discours de protection et de maîtrise, tout cela maintient un imaginaire de souveraineté. Mais dans le même temps, les décisions réellement opérantes sont de plus en plus enchâssées dans des ensembles de contraintes, de standards et de dépendances qui ne comparaissent jamais avec la même netteté : marchés financiers, normes supranationales, dépendances énergétiques et logistiques, architectures numériques, chaînes de valeur mondialisées, standards techniques, acteurs para-étatiques ou firmes d’infrastructure. La souveraineté ne disparaît pas ; elle se diffracte. Elle continue d’être mise en scène comme si un centre pouvait pleinement décider, alors même que ce centre agit dans une trame de dépendances qu’il ne maîtrise qu’imparfaitement.</w:t>
      </w:r>
    </w:p>
    <w:p>
      <w:pPr>
        <w:pStyle w:val="BodyText"/>
        <w:rPr/>
      </w:pPr>
      <w:r>
        <w:rPr/>
        <w:t>Cette diffraction ne se réduit pas à une banalité sur la mondialisation. Elle affecte le cœur même de la scène politique. D’un côté demeurent des institutions qui prétendent incarner le pouvoir commun ; de l’autre, s’imposent des circuits décisionnels ou quasi décisionnels qui n’ont pas à comparaître dans la même économie symbolique : réactions des marchés financiers à une orientation budgétaire, pression des agences de notation, dépendance énergétique, architecture des plateformes, protocoles numériques, régulations supranationales, chaînes de valeur mondialisées, gouvernance algorithmique, dispositifs de sécurité intégrés, standards techniques, acteurs para-étatiques, firmes d’infrastructure, cabinets de conseil, instrumentations statistiques. Ce que l’on appelle crise de souveraineté n’est pas seulement une nostalgie nationale mal ajustée au monde ; c’est l’expérience, beaucoup plus précise, d’une discordance entre les lieux où l’on continue à parler au nom du commun et les lieux où les contraintes réelles du commun se reconfigurent.</w:t>
      </w:r>
    </w:p>
    <w:p>
      <w:pPr>
        <w:pStyle w:val="BodyText"/>
        <w:rPr/>
      </w:pPr>
      <w:r>
        <w:rPr/>
        <w:t>C’est ici qu’un deuxième micro-théâtre devient indispensable : la scène souveraine scénographiée. Un chef d’État ou de gouvernement s’adresse au pays. Le ton est grave. Les mots sont pesés. L’unité nationale est invoquée. La décision est assumée au nom de la continuité, de la responsabilité, de la sécurité, de l’avenir. La scène est forte symboliquement : elle condense l’arcalité représentative, elle réactive l’image d’un centre qui répond, qui protège, qui tranche. Mais elle devient archicratiquement trompeuse lorsque les chaînes réelles qui ont contraint, préparé, orienté ou délimité la décision demeurent hors champ. Ce n’est pas une scène de pure fiction : elle produit bien des effets, elle cadre les affects, elle hiérarchise les récits, elle referme parfois un moment de flottement. Mais elle relève souvent d’une souveraineté simulée : non parce que rien n’y est réel, mais parce que la scène donne à voir l’unité d’un centre là où l’effectivité de la décision est déjà dispersée dans des réseaux non comparus. Le problème politique n’est donc pas seulement la perte de souveraineté, mais une souveraineté qui se met encore en scène alors même qu’elle ne parvient plus à rendre visibles les chaînes de sa propre dépendance.</w:t>
      </w:r>
    </w:p>
    <w:p>
      <w:pPr>
        <w:pStyle w:val="BodyText"/>
        <w:rPr/>
      </w:pPr>
      <w:r>
        <w:rPr/>
        <w:t>À cet endroit intervient la dimension idéologique, et elle doit être traitée ici non comme thème concurrent, mais comme matière inflammable du politique. L’idéologique ne remplace pas la scène politique ; il en préforme les seuils, les figures recevables, les récits de légitimation, les images du peuple, de l’ennemi, du danger, du mérite, de l’ordre ou de la réparation. Il agit avant même que les conflits ne comparaissent, en proposant des schèmes qui les cadrent, les simplifient, les compactent ou les polarisent. Un gouvernement ne dit pas seulement : nous décidons cela. Il dit souvent : nous sommes le dernier rempart contre le chaos, nous assumons le réel contre l’irresponsabilité, nous protégeons les honnêtes gens contre les excès. Une opposition ne dit pas seulement : nous contestons cela. Elle dit volontiers : nous sommes le vrai peuple contre les élites, nous rendrons au pays ce qu’on lui a volé, nous mettrons fin à la trahison, nous restaurerons la souveraineté perdue. L’idéologique, ici, ne constitue pas un supplément rhétorique ; il devient opérateur de clôture. Il transforme le dissensus en blocs d’évidence, préqualifie les conflits avant la scène, et rend plus difficile leur traversée.</w:t>
      </w:r>
    </w:p>
    <w:p>
      <w:pPr>
        <w:pStyle w:val="BodyText"/>
        <w:rPr/>
      </w:pPr>
      <w:r>
        <w:rPr/>
        <w:t>Un troisième micro-théâtre doit donc être isolé : la scène représentative captée par récit préfabriqué. Elle peut prendre la forme d’un débat électoral, d’une campagne, d’un affrontement de porte-parole, d’une consultation publique, d’une controverse parlementaire médiatisée. À première vue, tout indique la pluralité. Pourtant, les positions arrivent déjà enveloppées dans des narrations si denses que la scène n’institue plus vraiment le conflit ; elle le redistribue entre blocs déjà clos. Le peuple y est soit moralement homogénéisé, soit électoralement instantané, soit blessé, soit menacé, soit opposé à des abstractions diabolisées. Les expériences, les intérêts, les mémoires et les angoisses n’y comparaissent qu’après avoir été préformatés par des scripts de légitimation antagonistes. Une telle scène n’est pas sans effets politiques ; elle peut même être électoralement performante. Mais archicratiquement, elle est captée : l’idéologique y précède la comparution et redistribue le dissensus entre blocs déjà clos. Le théâtre représentatif ne devient pas vide ; il devient saturé de récits qui empêchent la conflictualité de se reconfigurer au contact même de la scène.</w:t>
      </w:r>
    </w:p>
    <w:p>
      <w:pPr>
        <w:pStyle w:val="BodyText"/>
        <w:rPr/>
      </w:pPr>
      <w:r>
        <w:rPr/>
        <w:t>Cette capture idéologique éclaire la crise de la représentativité. Trop souvent, on la traite comme crise de confiance, comme désaffection électorale, comme déclin des partis, comme désintérêt civique. Tout cela existe, mais ne suffit pas. La représentativité se défait plus profondément lorsqu’une scène politique n’est plus capable de faire comparaître autre chose que des positions déjà cadrées, des intérêts déjà découpés, des affects déjà orientés, des identités déjà surpolarisées. Représenter, au sens fort, ne signifie pas seulement parler au nom de ; cela signifie rendre présentes, dans des formes transmissibles et disputables, des tensions qui n’avaient pas encore trouvé leur scène. Lorsque cette transduction ne se produit plus, l’abstention n’est plus qu’un symptôme parmi d’autres. La colère, la désaffiliation, le retrait, le vote de rupture, l’émeute latérale, l’indifférence cynique, la recherche d’un chef, l’obsession de la restauration, la fragmentation des loyautés, tout cela signale qu’une partie des tensions collectives ne trouvent plus de lieu où être politiquement traversées.</w:t>
      </w:r>
    </w:p>
    <w:p>
      <w:pPr>
        <w:pStyle w:val="BodyText"/>
        <w:rPr/>
      </w:pPr>
      <w:r>
        <w:rPr/>
        <w:t>Il faut ici éviter deux contresens. Le premier consisterait à idéaliser les formes anciennes du parlementarisme, comme si la scène représentative classique avait toujours accueilli loyalement la conflictualité sociale. C’est faux : elle l’a souvent filtrée, hiérarchisée ou neutralisée. Le second consisterait à célébrer toute sortie hors cadre comme vérité politique immédiate. C’est faux tout autant : une foule, une occupation, une émeute ou un soulèvement font apparaître une cratialité réelle, mais non encore une archicration. Entre la scène fossilisée et le surgissement nu, toute la question est celle des formes capables de ne pas écraser l’un sans sacraliser l’autre.</w:t>
      </w:r>
    </w:p>
    <w:p>
      <w:pPr>
        <w:pStyle w:val="BodyText"/>
        <w:rPr/>
      </w:pPr>
      <w:r>
        <w:rPr/>
        <w:t>La politique commence précisément là : dans cette capacité à ne pas abandonner le conflit ni à la pure violence des rapports de force, ni à leur simple administration. Elle est un nœud de co-viabilité, non parce qu’elle absorberait toutes les autres tensions du monde social, mais parce qu’elle concentre le problème de leur comparution commune. Quand le politique s’affaisse, l’économie peut continuer à fonctionner, l’administration à traiter, la technique à gouverner, les médias à circuler, les affects à se condenser ; mais il manque alors le lieu où les tensions entre ces sphères peuvent être rejouées comme matière du commun. Le politique n’est donc pas le centre ontologique de tout ; il est plus précisément le nœud où une société se donne, ou cesse de se donner, les moyens de reprendre ce qui la traverse.</w:t>
      </w:r>
    </w:p>
    <w:p>
      <w:pPr>
        <w:pStyle w:val="BodyText"/>
        <w:rPr/>
      </w:pPr>
      <w:r>
        <w:rPr/>
        <w:t>Pour mesurer cela, il faut regarder de près un quatrième micro-théâtre : la consultation sans prise. Dans de nombreuses configurations contemporaines, des scènes consultatives existent : débats publics, conventions citoyennes, consultations locales, enquêtes, plateformes participatives, réunions de concertation, comités ad hoc. On y voit comparaître des citoyens, des associations, parfois des experts, parfois des élus. La parole y circule. Des récits y apparaissent. Des objections y sont formulées. Mais la plupart du temps, la structure de décision demeure inchangée ; les conditions d’inflexion réelle sont floues ; les points non négociables sont déjà fixés ; la consultation vient légitimer l’écoute plus qu’elle n’institue une capacité de transformation. Nous ne sommes pas ici devant une absence pure de scène, mais devant une archicration simulée ou faible. Simulée, lorsque l’écoute ne sert qu’à ratifier l’ordre déjà clos. Faible, lorsqu’un reste de reprise demeure, mais sans puissance structurante. Il est décisif de distinguer les deux. Car tout l’intérêt d’une lecture archicratique tient justement à sa finesse diacritique : le problème n’est pas de dénoncer indistinctement toute médiation comme mensonge, mais de dire ce qui, dans ces médiations, est encore actif, et ce qui ne l’est plus.</w:t>
      </w:r>
    </w:p>
    <w:p>
      <w:pPr>
        <w:pStyle w:val="BodyText"/>
        <w:rPr/>
      </w:pPr>
      <w:r>
        <w:rPr/>
        <w:t>Cette précision est décisive, car la critique du politique contemporain se tromperait lourdement si elle ne voyait plus que des scènes mortes, des rituels vides ou des procédures captées. Il existe encore, à bas bruit, des foyers politiques où quelque chose du dissensus continue de comparaître réellement, même sous des formes fragiles, locales, incomplètes, souvent peu spectaculaires. Non pas des modèles purs, encore moins des dehors innocents du pouvoir, mais des lieux où la conflictualité ne se réduit pas entièrement à l’administration, à la communication ou à la ratification d’un cadre déjà clos.</w:t>
      </w:r>
    </w:p>
    <w:p>
      <w:pPr>
        <w:pStyle w:val="BodyText"/>
        <w:rPr/>
      </w:pPr>
      <w:r>
        <w:rPr/>
        <w:t>On rencontre de telles formes dans certaines expériences coopératives lorsque les arbitrages sur le travail, la dette, le temps, la rémunération, la finalité de l’activité ou la distribution de la charge ne sont pas simplement absorbés par la gestion interne, mais remis en discussion dans des cadres où ils peuvent effectivement infléchir les règles communes. On en rencontre aussi dans certaines pratiques mutualistes, lorsque la solidarité n’y demeure pas une valeur proclamée, mais devient l’objet d’arbitrages comparables : qui contribue, qui reçoit, à quelles conditions, selon quelle dette sociale reconnue, selon quelle exposition partagée au risque. On en trouve encore dans certaines organisations syndicales, non lorsqu’elles se bornent à négocier la marge d’un cadre déjà fixé, mais lorsqu’elles parviennent à faire apparaître la conflictualité du travail comme matière commune opposable à d’autres acteurs.</w:t>
      </w:r>
    </w:p>
    <w:p>
      <w:pPr>
        <w:pStyle w:val="BodyText"/>
        <w:rPr/>
      </w:pPr>
      <w:r>
        <w:rPr/>
        <w:t>Il en va de même de certaines assemblées locales, de certains collectifs territoriaux, de certaines scènes municipales, de certains dispositifs issus de l’économie sociale et solidaire, des sociétés de secours mutuel historiques jusqu’à certaines formes contemporaines de SCOP, de SCIC, de CAE ou de communs territorialisés. Toutes ces expériences ne valent pas parce qu’elles seraient “alternatives” par nature. Elles ne valent politiquement que lorsqu’elles parviennent à faire comparaître ce qu’elles engagent réellement : conflits d’usage, mémoire des lieux, répartition des charges, seuils de contribution, hiérarchies implicites, formes de reconnaissance, différends sur la finalité même de l’action commune. Leur intérêt n’est donc ni moral ni décoratif. Il tient à ceci, plus exigeant : elles peuvent fonctionner comme laboratoires partiels d’archicration politique lorsque les tensions qui les traversent ne sont ni recouvertes par l’identité du groupe, ni neutralisées par la seule gestion, mais redeviennent matière de décision opposable.</w:t>
      </w:r>
    </w:p>
    <w:p>
      <w:pPr>
        <w:pStyle w:val="BodyText"/>
        <w:rPr/>
      </w:pPr>
      <w:r>
        <w:rPr/>
        <w:t>Il faut donc être rigoureux. Une coopérative n’est pas politiquement intéressante parce qu’elle se dit horizontale. Une mutuelle ne l’est pas parce qu’elle se veut solidaire. Un syndicat ne l’est pas parce qu’il se proclame représentatif. Un parti ne l’est pas parce qu’il agrège des voix. Chacun de ces dispositifs ne devient politiquement vivant qu’à la condition de laisser comparaître les arbitrages qui le travaillent réellement — et d’accepter que ces arbitrages puissent affecter sa propre forme. C’est seulement à ce prix qu’il devient possible de distinguer, à l’intérieur même des formes instituées, les scènes encore actives, les scènes captées, les scènes fossilisées et les scènes véritablement émergentes.</w:t>
      </w:r>
    </w:p>
    <w:p>
      <w:pPr>
        <w:pStyle w:val="BodyText"/>
        <w:rPr/>
      </w:pPr>
      <w:r>
        <w:rPr/>
        <w:t>On peut alors reformuler la question de la souveraineté sur un autre plan. La souveraineté n’est plus pensable comme substance, comme monopole, comme incarnation plénière d’une volonté homogène, ni même comme pur pouvoir de trancher. Elle doit être saisie comme processus différé d’institution du commun à travers la reconnaissance disputée du dissensus. Une telle souveraineté n’appartient pas exclusivement à l’État, pas plus qu’elle ne se dissout dans une horizontalité sans formes. Elle se mesure à la capacité effective d’une société à rendre visibles, traversables et révisables les conflits qui l’engagent. Cela ne veut pas dire que tout doive être livré à la discussion permanente. Cela veut dire que nulle décision qui reconfigure profondément le commun ne peut être tenue pour politiquement habitable si elle n’a pas comparu selon des formes suffisantes.</w:t>
      </w:r>
    </w:p>
    <w:p>
      <w:pPr>
        <w:pStyle w:val="BodyText"/>
        <w:rPr/>
      </w:pPr>
      <w:r>
        <w:rPr/>
        <w:t>C’est ici que le différé redevient le cœur temporel du politique. Il ne désigne ni procrastination institutionnelle, ni temporisation tactique, ni simple report dilatoire. Il désigne le temps propre à l’archicration : celui par lequel un conflit cesse d’être une intensité nue pour devenir matière de langage, de mémoire, de procédure, de récit et de décision contestable. Sans lui, la politique se réduit à l’alternative désormais familière entre réaction immédiate, saturation affective, pilotage technocratique et gestion en temps réel. Avec lui, un dissensus peut changer de régime : sortir du cri ou du blocage, traverser plusieurs seuils — expression, reconnaissance, mise en forme, inscription, reprise — et devenir une épreuve commune sans cesser d’être conflictuel.</w:t>
      </w:r>
    </w:p>
    <w:p>
      <w:pPr>
        <w:pStyle w:val="BodyText"/>
        <w:rPr/>
      </w:pPr>
      <w:r>
        <w:rPr/>
        <w:t>Le différé ne dépolitise donc rien. Il empêche au contraire que le conflit soit abandonné soit à la pure brutalité du rapport de force, soit à sa neutralisation administrative. Il donne au dissensus le temps nécessaire pour cesser d’être seulement subi, crié ou mesuré, et commencer à être politiquement porté.</w:t>
      </w:r>
    </w:p>
    <w:p>
      <w:pPr>
        <w:pStyle w:val="BodyText"/>
        <w:rPr/>
      </w:pPr>
      <w:r>
        <w:rPr/>
        <w:t>Un cinquième micro-théâtre permet de le saisir : la scène faible de reprise réelle. Elle est rare, précaire, souvent locale, parfois institutionnellement modeste — et pourtant décisive. Ce peut être une assemblée où des personnes affectées disposent d’un temps suffisant pour mettre en récit une expérience, où les acteurs décisionnels doivent comparaître, répondre, entendre, reformuler, où le conflit n’est pas seulement enregistré mais contraint à produire des effets sur les règles elles-mêmes. Ce peut être un dispositif de codécision dans une organisation coopérative, une instance de conflit du travail qui ne réduit pas la parole à des paramètres, une convention territoriale effectivement adossée à un pouvoir de révision, une scène municipale où des arbitrages sur l’habiter, la mobilité, l’usage, les nuisances, la redistribution et la mémoire sont vraiment rejoués.</w:t>
      </w:r>
    </w:p>
    <w:p>
      <w:pPr>
        <w:pStyle w:val="BodyText"/>
        <w:rPr/>
      </w:pPr>
      <w:r>
        <w:rPr/>
        <w:t>Ces scènes ne résolvent pas le problème politique en général. Elles ont pourtant une valeur décisive : elles montrent qu’entre la scène souveraine qui surplombe, la consultation qui absorbe et le soulèvement qui éclate, il existe encore des formes où une société peut apprendre à répondre de ce qu’elle tranche. Elles montrent ainsi que l’archicration politique n’est pas une pure abstraction normative : elle existe, faiblement, partiellement, lorsqu’une société se dote de formes où les tensions peuvent réellement infléchir les architectures collectives.</w:t>
      </w:r>
    </w:p>
    <w:p>
      <w:pPr>
        <w:pStyle w:val="BodyText"/>
        <w:rPr/>
      </w:pPr>
      <w:r>
        <w:rPr/>
        <w:t>À l’inverse, les régimes technocratiques et managériaux contemporains se caractérisent par leur incapacité constitutive à supporter un tel différé. Leur logique est celle du flux, du temps réel, de la correction continue, de l’optimisation, de la préemption. Ils prétendent traiter le conflit comme anomalie à réduire, friction à amortir, donnée à intégrer ou variable à piloter. Ce qui devait comparaître politiquement devient alors signal. Ce qui devait être disputé devient seuil de risque. Ce qui devait faire scène devient profil, opinion mesurée, séquence médiatique, indicateur de satisfaction, donnée comportementale. Le présent se sature ; l’épreuve se raréfie ; la décision s’automatise ; la légitimation s’amincit. C’est ici que la crise du politique ouvre déjà, souterrainement, sur une autre mutation : celle où les tensions non traversées politiquement se trouvent reprises par des dispositifs computationnels qui promettent de les traiter sans trouble, par anticipation, par modulation, par traitement automatisé.</w:t>
      </w:r>
    </w:p>
    <w:p>
      <w:pPr>
        <w:pStyle w:val="BodyText"/>
        <w:rPr/>
      </w:pPr>
      <w:r>
        <w:rPr/>
        <w:t>Dès lors, la légitimation ne peut plus être pensée comme simple adhésion après coup. Elle doit être comprise comme effet de traversée : une décision n’est politiquement habitable ni parce qu’elle émane du bon centre, ni parce qu’elle a été juridiquement couverte, ni parce qu’elle se prétend techniquement rationnelle, mais parce qu’elle a suffisamment traversé les tensions qu’elle affecte. La représentativité, elle aussi, cesse d’être une propriété formelle des instances ; elle devient qualité de scène. Quant à la souveraineté, elle cesse d’être un bloc pour devenir capacité à ne pas abandonner le commun à des chaînes de décision qui n’ont plus à répondre.</w:t>
      </w:r>
    </w:p>
    <w:p>
      <w:pPr>
        <w:pStyle w:val="BodyText"/>
        <w:rPr/>
      </w:pPr>
      <w:r>
        <w:rPr/>
        <w:t>Restaurer la possibilité du politique ne consiste donc ni à reconduire mécaniquement les formes héritées, ni à opposer à la violence des structures une morale de la discussion. Cela signifie, plus rigoureusement, réinstituer des scènes où les conflits puissent apparaître, se temporaliser, être mis en récit, recevoir une forme opposable et trouver des modes de transduction légitimes.</w:t>
      </w:r>
    </w:p>
    <w:p>
      <w:pPr>
        <w:pStyle w:val="BodyText"/>
        <w:rPr/>
      </w:pPr>
      <w:r>
        <w:rPr/>
        <w:t>Faute de telles scènes, le conflit ne disparaît pas. Il change de régime. Ce qui ne parvient plus à comparaître politiquement continue d’insister, mais se trouve repris par d’autres dispositifs de traitement, plus continus, plus automatiques, plus opaques, qui promettent de réguler sans exposer, d’anticiper sans débattre et d’ajuster sans répondre. Là où la décision politique n’assume plus la traversée du dissensus, une autre forme de gouvernement se prépare déjà : moins visible comme commandement, plus diffuse comme infrastructure, plus lisse comme évidence opératoire.</w:t>
      </w:r>
    </w:p>
    <w:p>
      <w:pPr>
        <w:pStyle w:val="BodyText"/>
        <w:rPr/>
      </w:pPr>
      <w:r>
        <w:rPr/>
        <w:t>C’est à ce seuil que la question politique commence à basculer. Non vers une simple suite thématique, mais vers une mutation de régime : lorsque le commun n’est plus rejoué dans des scènes suffisantes, il tend à être traité ailleurs, par d’autres chaînes, sous d’autres formes d’intelligibilité et de pouvoir. C’est là que s’ouvre la tension technologique.</w:t>
      </w:r>
    </w:p>
    <w:p>
      <w:pPr>
        <w:pStyle w:val="Heading2"/>
        <w:numPr>
          <w:ilvl w:val="1"/>
          <w:numId w:val="2"/>
        </w:numPr>
        <w:rPr/>
      </w:pPr>
      <w:r>
        <w:rPr>
          <w:b/>
          <w:bCs/>
        </w:rPr>
        <w:t>5.7 — Tensions technologiques : computation, automatisation, gouvernementalité</w:t>
      </w:r>
    </w:p>
    <w:p>
      <w:pPr>
        <w:pStyle w:val="BodyText"/>
        <w:rPr/>
      </w:pPr>
      <w:r>
        <w:rPr/>
        <w:t>Tout tient parfois en trois gestes à peine perceptibles. Un écran s’ouvre, un champ se remplit, un bouton appelle le clic. Rien, dans cette surface familière, n’annonce l’épaisseur de ce qui s’enclenche pourtant derrière elle : extraction de données, corrélations, croisements de profils, application de seuils, règles de priorisation, enchaînement de traitements dont la logique demeure intégralement hors de portée de celui qui les déclenche. L’usager n’assiste à rien de cela ; il ne voit ni les variables mobilisées, ni les pondérations retenues, ni les exclusions successives qui s’opèrent en silence. Puis la réponse arrive. Elle est brève, ferme, immédiatement effective. Ce qui s’est joué entre le geste le plus banal et l’effet qui s’impose n’a pas pris la forme d’une décision traversée, située, disputable : cela a été éprouvé comme un passage, comme un traitement, comme l’exécution silencieuse d’une chaîne qui n’a eu nul besoin de se rendre politiquement saisissable.</w:t>
      </w:r>
    </w:p>
    <w:p>
      <w:pPr>
        <w:pStyle w:val="BodyText"/>
        <w:rPr/>
      </w:pPr>
      <w:r>
        <w:rPr/>
        <w:t>C’est à partir de ce seuil qu’il faut comprendre la transformation en cours.</w:t>
      </w:r>
    </w:p>
    <w:p>
      <w:pPr>
        <w:pStyle w:val="BodyText"/>
        <w:rPr/>
      </w:pPr>
      <w:r>
        <w:rPr/>
        <w:t>La technique n’a jamais été extérieure à la régulation des conduites. Ce qui change aujourd’hui, c’est qu’elle ne vient plus seulement seconder des décisions formulées ailleurs : elle en préorganise les conditions, en distribue les marges et en balise les issues avant même qu’elles puissent être énoncées comme telles. Le pouvoir ne disparaît pas ; il s’incorpore dans l’architecture logicielle, dans les protocoles, dans les formats, dans les chaînes computationnelles qui trient les parcours, hiérarchisent les accès et rendent certaines alternatives improbables, d’autres coûteuses, d’autres imperceptibles. Ce qui relevait d’une décision identifiable tend ainsi à se déposer dans l’ordre du calculable, dans la manière dont un système détermine à l’avance ce qui pourra être enregistré, corrélé, priorisé ou écarté.</w:t>
      </w:r>
    </w:p>
    <w:p>
      <w:pPr>
        <w:pStyle w:val="BodyText"/>
        <w:rPr/>
      </w:pPr>
      <w:r>
        <w:rPr/>
        <w:t>Sous cet angle, l’arcalité technologique ne prend plus d’abord la forme d’un corpus explicite de normes ou d’un récit fondateur aisément identifiable ; elle se loge dans le code, dans les formats, dans les standards, dans les classifications, dans les seuils qui définissent ce qui compte comme donnée pertinente et ce qui peut être ignoré sans conséquence. Elle se dépose dans l’architecture même du calcul, dans la manière dont une chaîne de traitement décide à l’avance ce qui pourra faire événement et ce qui restera absorbé dans le flux.</w:t>
      </w:r>
    </w:p>
    <w:p>
      <w:pPr>
        <w:pStyle w:val="BodyText"/>
        <w:rPr/>
      </w:pPr>
      <w:r>
        <w:rPr/>
        <w:t>La cratialité technologique, quant à elle, ne se situe pas à l’extérieur de ces structures. Elle traverse les usages, les détournements, les accélérations, les variations imprévues, les surcharges, les manipulations, les pratiques de contournement et les formes de réappropriation qui viennent éprouver les limites des architectures en place. Elle se manifeste dans les excès qui révèlent que le système n’est jamais parfaitement clos sur lui-même.</w:t>
      </w:r>
    </w:p>
    <w:p>
      <w:pPr>
        <w:pStyle w:val="BodyText"/>
        <w:rPr/>
      </w:pPr>
      <w:r>
        <w:rPr/>
        <w:t>Mais c’est précisément l’archicration qui s’amenuise. La scène où arcalité encodée et cratialité des usages pourraient être exposées, contestées, rejouées et révisées se raréfie. La régulation n’a nullement cessé d’agir ; elle agit même avec une efficacité croissante. Ce qui manque, c’est le lieu où ses opérations pourraient comparaître comme telles. Le problème technologique contemporain ne tient donc pas d’abord à la puissance des dispositifs, mais au fait qu’un nombre croissant de tris, de priorisations et d’exclusions se déploient sans adresse identifiable, sans délai institué et sans comparution suffisante. La décision ne vient plus après la controverse ; elle tend à la préempter. Elle ne se présente plus comme arbitrage exposé à la discussion, mais comme résultat de chaîne. Ce n’est donc pas la technique en tant que telle qui fait problème, mais l’absence de scène où elle pourrait être mise à l’épreuve. C’est depuis cette absence qu’il faut désormais lire les micro-théâtres technologiques contemporains.</w:t>
      </w:r>
    </w:p>
    <w:p>
      <w:pPr>
        <w:pStyle w:val="BodyText"/>
        <w:rPr/>
      </w:pPr>
      <w:r>
        <w:rPr/>
        <w:t>C’est en cela que le régime technologique se distingue avec netteté des scènes précédemment traversées. Dans le régime politique, la décision pouvait encore être comprimée, captée ou simulée, mais elle continuait à se présenter sous des formes identifiables : allocution, procédure, vote, arbitrage assumé. Dans le régime médiatique, la scène se saturait, se fragmentait ou se déplaçait, mais quelque chose comparaissait encore, fût-ce sous une forme instable. Ici, le déplacement est plus radical : la normativité tend à opérer avant même d’avoir à se montrer. Ce qui oriente n’apparaît pas nécessairement comme orientation ; ce qui hiérarchise ne se donne pas comme hiérarchie ; ce qui exclut n’a pas besoin de se formuler comme exclusion. La spécificité du technologique ne tient donc pas seulement à l’automatisation des opérations, mais à une forme de régulation qui agit en amont de sa propre mise en scène. Là où d’autres régimes pouvaient encore être critiqués à partir de la scène qu’ils laissaient subsister, même affaiblie, le régime technologique tend à déplacer l’épreuve vers les conditions mêmes de l’apparition, de l’accès et du possible. Il ne supprime pas toute conflictualité ; il la pré-organise à un niveau où elle devient plus difficile à identifier comme telle.</w:t>
      </w:r>
    </w:p>
    <w:p>
      <w:pPr>
        <w:pStyle w:val="BodyText"/>
        <w:rPr/>
      </w:pPr>
      <w:r>
        <w:rPr/>
        <w:t>L’un des lieux où cette transformation se laisse le plus nettement saisir est celui des dispositifs de scoring automatisé, non pas parce qu’ils seraient exceptionnellement puissants, mais parce qu’ils condensent, dans une forme presque minimale, la logique d’une décision qui se déploie sans comparution suffisante. Lorsqu’un système produit un jugement de solvabilité, de fiabilité ou de conformité, il n’offre que rarement la possibilité d’identifier la décision comme telle. Ce qui se présente à l’usager n’est pas un arbitrage situé, encore moins une scène où des critères pourraient être exposés et discutés, mais un résultat déjà constitué, stabilisé en sortie de chaîne.</w:t>
      </w:r>
    </w:p>
    <w:p>
      <w:pPr>
        <w:pStyle w:val="BodyText"/>
        <w:rPr/>
      </w:pPr>
      <w:r>
        <w:rPr/>
        <w:t>Ce résultat repose pourtant sur une architecture dense : historiques transactionnels, incidents passés, localisations, corrélations statistiques, inférences socio-économiques. Mais cette densité ne comparaît jamais. Elle reste enfouie dans des modules, des bases de données et des modèles dont l’usager ne perçoit que la sortie. L’usager ne fait face ni à un interlocuteur, ni à une décision assumée dans une forme opposable ; il reçoit un résultat déjà stabilisé, dont la genèse demeure enfouie dans la chaîne de traitement.</w:t>
      </w:r>
    </w:p>
    <w:p>
      <w:pPr>
        <w:pStyle w:val="BodyText"/>
        <w:rPr/>
      </w:pPr>
      <w:r>
        <w:rPr/>
        <w:t>Ce qui est en cause est plus profond : c’est la transformation de la décision elle-même en processus qui n’a plus besoin de se présenter comme décision pour produire ses effets. La chaîne computationnelle ne vient pas masquer un arbitrage préalable ; elle devient le lieu où l’arbitrage se dissout dans le traitement.</w:t>
      </w:r>
    </w:p>
    <w:p>
      <w:pPr>
        <w:pStyle w:val="BodyText"/>
        <w:rPr/>
      </w:pPr>
      <w:r>
        <w:rPr/>
        <w:t>La violence propre à ce régime ne tient donc pas uniquement au contenu des décisions — refus de crédit, limitation d’accès, priorisation différenciée — mais au fait qu’elles se déploient sans que puisse s’instituer une scène où ces décisions pourraient être comprises comme telles. Il n’y a plus de moment où la décision est adressée, exposée, assumée dans une forme qui la rende contestable. Elle est, pour ainsi dire, toujours déjà passée.</w:t>
      </w:r>
    </w:p>
    <w:p>
      <w:pPr>
        <w:pStyle w:val="BodyText"/>
        <w:rPr/>
      </w:pPr>
      <w:r>
        <w:rPr/>
        <w:t>Dans ce premier micro-théâtre, la tension archicratique apparaît sous une forme particulièrement nette. L’arcalité est fortement présente, mais sous forme encodée : elle se loge dans les paramètres du modèle, dans les choix de variables, dans les seuils de décision, dans la manière dont certaines corrélations sont jugées pertinentes et d’autres négligeables. La cratialité, quant à elle, se manifeste dans les usages, dans les tentatives d’adaptation des comportements, dans les stratégies d’évitement ou d’optimisation que les individus peuvent déployer face à ces systèmes. Mais l’archicration — la scène où ces deux dimensions pourraient être mises en tension — est structurellement faible. Elle n’est pas totalement absente, mais elle ne s’institue pas de manière durable ; elle apparaît au mieux de façon intermittente, à l’occasion de litiges, de controverses ponctuelles ou d’interventions régulatrices tardives.</w:t>
      </w:r>
    </w:p>
    <w:p>
      <w:pPr>
        <w:pStyle w:val="BodyText"/>
        <w:rPr/>
      </w:pPr>
      <w:r>
        <w:rPr/>
        <w:t>Ce premier régime peut être qualifié de scène préemptée : la décision y est produite de telle sorte qu’elle précède sa propre possibilité de comparution. Elle n’empêche pas toute contestation, mais elle en réduit fortement les conditions d’émergence, en plaçant le sujet dans une position où il doit d’abord reconstruire ce qui lui a été appliqué avant de pouvoir tenter de le discuter.</w:t>
      </w:r>
    </w:p>
    <w:p>
      <w:pPr>
        <w:pStyle w:val="BodyText"/>
        <w:rPr/>
      </w:pPr>
      <w:r>
        <w:rPr/>
        <w:t>Un second régime se déploie dans les dispositifs de classement, de recommandation et de hiérarchisation des contenus. Ici, la décision ne prend pas la forme d’un refus explicite ; elle module en continu les conditions de visibilité. Ce qui apparaît, ce qui est mis en avant, relégué ou recommandé résulte d’ajustements permanents qui ne se présentent jamais comme décision au sens classique. L’arcalité y réside dans les critères de pertinence, les métriques d’engagement et les paramètres de classement ; la cratialité, dans les usages, les contournements et les dynamiques virales. Mais l’archicration demeure faible : les principes de hiérarchisation sont partiellement connus, parfois commentés, rarement institués comme objet de délibération effective.</w:t>
      </w:r>
    </w:p>
    <w:p>
      <w:pPr>
        <w:pStyle w:val="BodyText"/>
        <w:rPr/>
      </w:pPr>
      <w:r>
        <w:rPr/>
        <w:t>La régulation devient ainsi diffuse, continue, omniprésente, sans se laisser rapporter à une scène identifiable de comparution. La hiérarchisation devient un processus fluide, distribué, difficilement localisable. Le sujet n’est pas confronté à un refus net, mais à une modulation constante de ce qui lui est accessible, lisible et recommandable.</w:t>
      </w:r>
    </w:p>
    <w:p>
      <w:pPr>
        <w:pStyle w:val="BodyText"/>
        <w:rPr/>
      </w:pPr>
      <w:r>
        <w:rPr/>
        <w:t>Ce régime peut être décrit comme celui d’une scène distribuée sans comparution. La régulation y est omniprésente, mais elle ne se donne pas comme telle. Elle opère à travers des ajustements continus qui ne produisent pas de moment de confrontation identifiable. La visibilité y est régulée partout, sans jamais vraiment comparaître nulle part.</w:t>
      </w:r>
    </w:p>
    <w:p>
      <w:pPr>
        <w:pStyle w:val="BodyText"/>
        <w:rPr/>
      </w:pPr>
      <w:r>
        <w:rPr/>
        <w:t>Un troisième régime concerne les interfaces elles-mêmes. Un formulaire, un parcours utilisateur, une interface de saisie ne font pas que recueillir des informations ; ils préforment les catégories dans lesquelles elles pourront être formulées. Ce qui peut être dit, demandé ou déclaré est déjà encadré par des champs, des séquences et des options disponibles. On a ici affaire à une scène préformatée : l’arcalité est inscrite dans la structure même de l’interaction, la cratialité dans les détournements d’usage, et l’archicration demeure faible parce que les conditions de ce préformatage sont rarement disputées comme telles.</w:t>
      </w:r>
    </w:p>
    <w:p>
      <w:pPr>
        <w:pStyle w:val="BodyText"/>
        <w:rPr/>
      </w:pPr>
      <w:r>
        <w:rPr/>
        <w:t xml:space="preserve">Ces trois régimes — scène préemptée du </w:t>
      </w:r>
      <w:r>
        <w:rPr>
          <w:i/>
          <w:iCs/>
        </w:rPr>
        <w:t>scoring</w:t>
      </w:r>
      <w:r>
        <w:rPr/>
        <w:t>, scène distribuée du classement, scène préformatée de l’interface — ne sont pas exclusifs les uns des autres. Ils s’entrelacent, se renforcent, se superposent. Ils participent d’une même transformation : la tendance à déplacer la régulation en amont de sa propre visibilité, à organiser les conditions du possible avant que celles-ci puissent être explicitement formulées comme normes.</w:t>
      </w:r>
    </w:p>
    <w:p>
      <w:pPr>
        <w:pStyle w:val="BodyText"/>
        <w:rPr/>
      </w:pPr>
      <w:r>
        <w:rPr/>
        <w:t>Dans chacun de ces cas, la tension archicratique se manifeste de manière spécifique, mais selon une structure commune : une arcalité encodée, une cratialité diffuse, et une archicration affaiblie, intermittente ou difficilement instituable. Ce n’est pas que toute scène ait disparu ; c’est que la scène tend à perdre sa centralité comme lieu de régulation explicite.</w:t>
      </w:r>
    </w:p>
    <w:p>
      <w:pPr>
        <w:pStyle w:val="BodyText"/>
        <w:rPr/>
      </w:pPr>
      <w:r>
        <w:rPr/>
        <w:t>C’est à partir de cette première stratification qu’il devient possible de comprendre les formes plus visibles, plus conflictuelles, où la scène réapparaît, non pas comme condition ordinaire de la régulation, mais comme effet de rupture, de dysfonctionnement ou de dévoilement.</w:t>
      </w:r>
    </w:p>
    <w:p>
      <w:pPr>
        <w:pStyle w:val="BodyText"/>
        <w:rPr/>
      </w:pPr>
      <w:r>
        <w:rPr/>
        <w:t>Les régimes précédents n’abolissent jamais totalement la scène. Toute architecture technique reste traversée par des erreurs, des biais, des effets de seuil ou des détournements qui révèlent ce qu’elle absorbe ordinairement. Tant que ces phénomènes demeurent internes au traitement, ils relèvent de la correction technique. Mais lorsqu’ils affectent suffisamment de sujets pour franchir un seuil de publicisation, ils changent de statut : ce qui relevait du dysfonctionnement devient litige.</w:t>
      </w:r>
    </w:p>
    <w:p>
      <w:pPr>
        <w:pStyle w:val="BodyText"/>
        <w:rPr/>
      </w:pPr>
      <w:r>
        <w:rPr/>
        <w:t>Un autre régime de dévoilement se manifeste dans les biais algorithmiques, dont l’exemple du système de recrutement développé puis abandonné par Amazon constitue un cas emblématique. Contrairement au bug au sens strict, il ne s’agit pas ici d’une erreur ponctuelle, mais d’un effet structurel. Le modèle, entraîné sur des données historiques marquées par des déséquilibres de genre, apprend à reproduire ces déséquilibres sous forme de critères de sélection. La faille révèle alors moins un accident qu’une vérité du système : sa prétendue objectivité reconduit déjà un ordre social sélectionné.</w:t>
      </w:r>
    </w:p>
    <w:p>
      <w:pPr>
        <w:pStyle w:val="BodyText"/>
        <w:rPr/>
      </w:pPr>
      <w:r>
        <w:rPr/>
        <w:t>Ce cas permet de comprendre que l’arcalité technologique n’est jamais neutre. Les choix de variables, les modes d’apprentissage, les critères d’optimisation ne sont pas extérieurs au monde social ; ils en condensent certaines structures, qu’ils stabilisent ensuite dans des dispositifs apparemment objectifs. Ce que le système traite comme information pertinente est déjà le produit d’une sélection normative, même lorsque cette sélection n’est pas explicitement formulée.</w:t>
      </w:r>
    </w:p>
    <w:p>
      <w:pPr>
        <w:pStyle w:val="BodyText"/>
        <w:rPr/>
      </w:pPr>
      <w:r>
        <w:rPr/>
        <w:t>Le moment où ce biais devient visible — par des audits internes, des révélations médiatiques, des critiques publiques — constitue là encore une forme de réapparition de la scène. Ce qui était naturalisé comme fonctionnement technique est réinterprété comme problème politique. La question ne porte plus seulement sur l’efficacité du système, mais sur la légitimité des critères qu’il mobilise, sur les effets qu’il produit, sur les formes de discrimination qu’il reconduit.</w:t>
      </w:r>
    </w:p>
    <w:p>
      <w:pPr>
        <w:pStyle w:val="BodyText"/>
        <w:rPr/>
      </w:pPr>
      <w:r>
        <w:rPr/>
        <w:t>Dans ces différents cas, on peut identifier un régime que l’on pourrait qualifier de scène révélée par faille. La scène n’est pas instituée en amont du fonctionnement ; elle émerge lorsque ce fonctionnement rencontre ses propres limites. Elle est souvent locale, temporaire, dépendante d’événements singuliers. Elle n’est pas encore une archicration stabilisée, mais elle en constitue un indice, une ouverture, une possibilité.</w:t>
      </w:r>
    </w:p>
    <w:p>
      <w:pPr>
        <w:pStyle w:val="BodyText"/>
        <w:rPr/>
      </w:pPr>
      <w:r>
        <w:rPr/>
        <w:t>Cette forme de scène révèle en creux ce qui manque dans le régime ordinaire : des conditions instituées de comparution qui ne dépendent pas de la survenue d’un dysfonctionnement. Tant que la scène n’apparaît qu’à travers la faille, la régulation reste dominée par une logique où l’exposition du pouvoir est l’exception plutôt que la règle.</w:t>
      </w:r>
    </w:p>
    <w:p>
      <w:pPr>
        <w:pStyle w:val="BodyText"/>
        <w:rPr/>
      </w:pPr>
      <w:r>
        <w:rPr/>
        <w:t>Ainsi, la cratialité technologique joue un rôle ambivalent. Elle est à la fois ce qui met en tension les architectures et ce qui permet, ponctuellement, leur mise en scène. Mais elle ne suffit pas à elle seule à instituer une archicration durable. Pour que celle-ci puisse se stabiliser, il faut que les conditions de la scène ne soient plus dépendantes des accidents du système, mais qu’elles soient intégrées à son fonctionnement même.</w:t>
      </w:r>
    </w:p>
    <w:p>
      <w:pPr>
        <w:pStyle w:val="BodyText"/>
        <w:rPr/>
      </w:pPr>
      <w:r>
        <w:rPr/>
        <w:t>C’est à partir de cette limite que se pose la question suivante : comment passer d’une archicration intermittente, révélée par la faille, à une archicration instituée, intégrée aux infrastructures elles-mêmes ?</w:t>
      </w:r>
    </w:p>
    <w:p>
      <w:pPr>
        <w:pStyle w:val="BodyText"/>
        <w:rPr/>
      </w:pPr>
      <w:r>
        <w:rPr/>
        <w:t>L’analyse des dispositifs computationnels resterait incomplète si elle demeurait cantonnée aux interfaces, aux algorithmes de tri ou aux chaînes de décision automatisée. Elle risquerait alors de reconduire, à son insu, l’un des effets les plus puissants du régime technologique contemporain : l’invisibilisation de sa matérialité. Car ce qui se présente comme flux d’information, comme circulation immatérielle de données, repose en réalité sur une infrastructure lourde, territorialisée, énergivore et extractive dont l’occultation constitue une condition de son acceptabilité sociale.</w:t>
      </w:r>
    </w:p>
    <w:p>
      <w:pPr>
        <w:pStyle w:val="BodyText"/>
        <w:rPr/>
      </w:pPr>
      <w:r>
        <w:rPr/>
        <w:t>Le cloud n’est pas un nuage. Il est un ensemble de centres de données, de réseaux de transmission, de systèmes de refroidissement, de chaînes logistiques, de dispositifs énergétiques et de ressources matérielles dont l’extension ne cesse de croître. Les opérations les plus banales — recherche, recommandation, stockage, calcul — s’adossent à des infrastructures physiques mobilisant des quantités significatives d’électricité, d’eau et de matériaux. Les métaux critiques, tels que le cobalt, le lithium, le nickel ou les terres rares, sont extraits dans des contextes souvent marqués par des formes aiguës de violence sociale et environnementale. Les déchets électroniques s’accumulent, les nappes phréatiques sont sollicitées pour le refroidissement, les territoires sont reconfigurés par l’implantation de ces infrastructures.</w:t>
      </w:r>
    </w:p>
    <w:p>
      <w:pPr>
        <w:pStyle w:val="BodyText"/>
        <w:rPr/>
      </w:pPr>
      <w:r>
        <w:rPr/>
        <w:t>Cette matérialité n’est pas un décor. Elle appartient au régime technologique lui-même. Le numérique ne dématérialise pas le monde ; il en redistribue la charge matérielle. Il procure à certains des usages fluides, immédiats, continus, tout en déplaçant hors de leur champ de perception les coûts écologiques, extractifs et territoriaux qui rendent cette fluidité possible. Les bénéfices sont en scène ; les coûts, hors scène. Il en résulte une dissociation profonde entre les lieux d’usage, où l’efficacité apparaît, et les lieux d’impact, où s’accumulent la lourdeur énergétique, les tensions hydriques, l’extraction minière et les reconfigurations territoriales. Cette dissociation constitue une forme spécifique de désarchicration : la tension entre puissance technique et conditions matérielles de possibilité ne se présente plus comme un conflit unifié susceptible d’être pris en charge dans une scène commune.</w:t>
      </w:r>
    </w:p>
    <w:p>
      <w:pPr>
        <w:pStyle w:val="BodyText"/>
        <w:rPr/>
      </w:pPr>
      <w:r>
        <w:rPr/>
        <w:t>Une telle configuration affaiblit profondément les conditions d’une régulation archicratique. La tension entre puissance technique et conditions matérielles de possibilité se trouve fragmentée entre des lieux, des acteurs et des temporalités qui ne coïncident pas. Les usages fluides apparaissent ici ; les coûts énergétiques, extractifs et territoriaux se concentrent ailleurs. On a donc affaire à une scène déplacée hors champ : les bénéfices sont immédiatement perceptibles dans les espaces d’usage, tandis que les conséquences demeurent dispersées dans d’autres territoires, d’autres chaînes logistiques, d’autres régimes de visibilité. Dès lors, une architecture peut se montrer très performante du point de vue de son efficacité interne tout en demeurant profondément problématique du point de vue de ses conditions écologiques, sociales et territoriales de possibilité.</w:t>
      </w:r>
    </w:p>
    <w:p>
      <w:pPr>
        <w:pStyle w:val="BodyText"/>
        <w:rPr/>
      </w:pPr>
      <w:r>
        <w:rPr/>
        <w:t>Ce point est décisif, car il interdit de penser la technologie contemporaine à partir du seul couple efficacité / inefficacité. Une architecture peut fonctionner impeccablement dans l’horizon étroit de sa propre optimisation, tout en contribuant à déplacer hors champ les charges qui conditionnent cette optimisation même. Ce qu’elle gagne en fluidité locale peut se payer en tensions hydriques, en dépendances minières, en vulnérabilités logistiques ou en conflictualités territoriales que ses usagers ne rencontrent presque jamais comme parties intégrantes du même système. L’enjeu archicratique n’est donc pas seulement de rendre visibles des coûts cachés ; il est de réarticuler dans une même scène ce que le régime technique tend structurellement à disjoindre : l’expérience légère de l’usage, la lourdeur matérielle de l’infrastructure et les arbitrages collectifs que cette dissociation rend nécessaires. Tant que cette réarticulation ne se produit pas, la technologie demeure exposée à une contradiction profonde : elle promet de simplifier le monde vécu, tout en aggravant, hors du champ de cette simplification, les tensions dont dépend sa propre reproduction.</w:t>
      </w:r>
    </w:p>
    <w:p>
      <w:pPr>
        <w:pStyle w:val="BodyText"/>
        <w:rPr/>
      </w:pPr>
      <w:r>
        <w:rPr/>
        <w:t>La régulation technique peut optimiser certains processus tout en contribuant à déstabiliser les équilibres écologiques et sociaux dont dépend la viabilité à long terme de l’ensemble. Une telle tension ne peut être résolue par la seule amélioration technique. Elle exige que les choix technologiques redeviennent visibles, discutables et arbitrables, c’est-à-dire une réarticulation effective des dimensions de l’archicratie : une arcalité capable d’intégrer les contraintes matérielles, une cratialité qui fasse apparaître les tensions réelles, et une archicration qui permette de les mettre en débat dans des scènes appropriées.</w:t>
      </w:r>
    </w:p>
    <w:p>
      <w:pPr>
        <w:pStyle w:val="BodyText"/>
        <w:rPr/>
      </w:pPr>
      <w:r>
        <w:rPr/>
        <w:t>À défaut, le risque est celui d’une dissociation croissante entre la puissance des infrastructures techniques et la capacité des sociétés à en réguler les effets. Le système peut continuer à fonctionner, voire à s’intensifier, tout en échappant de plus en plus aux formes de mise en tension qui permettraient d’en orienter le devenir. La désarchicration ne se manifeste alors pas seulement dans l’opacité des décisions ou dans l’absence de recours, mais dans l’incapacité à faire apparaître, dans un même espace, les différentes dimensions d’une même tension.</w:t>
      </w:r>
    </w:p>
    <w:p>
      <w:pPr>
        <w:pStyle w:val="BodyText"/>
        <w:rPr/>
      </w:pPr>
      <w:r>
        <w:rPr/>
        <w:t>C’est à partir de cette limite que la question du design archicratique prend toute son importance. Elle ne concerne pas seulement les interfaces ou les algorithmes, mais l’ensemble des architectures, y compris dans leur dimension matérielle. Elle interroge la possibilité d’instituer des dispositifs où les conditions de production, les coûts écologiques, les effets sociaux et les usages puissent être articulés dans des scènes communes, où ils deviennent susceptibles d’être disputés et transformés.</w:t>
      </w:r>
    </w:p>
    <w:p>
      <w:pPr>
        <w:pStyle w:val="BodyText"/>
        <w:rPr/>
      </w:pPr>
      <w:r>
        <w:rPr/>
        <w:t>Une telle transformation ne peut être pensée comme supplément éthique ajouté après coup. Elle implique une reconfiguration du design lui-même, entendu non comme stylisation de l’interface, mais comme organisation des conditions selon lesquelles une décision peut être produite, exposée et contestée. C’est en ce sens qu’il faut parler de design archicratique : une manière de concevoir les architectures techniques comme des lieux de mise en tension, et non comme de simples dispositifs d’exécution silencieuse.</w:t>
      </w:r>
    </w:p>
    <w:p>
      <w:pPr>
        <w:pStyle w:val="BodyText"/>
        <w:rPr/>
      </w:pPr>
      <w:r>
        <w:rPr/>
        <w:t>Une première dimension concerne l’explicitation des critères. Il ne s’agit pas de rendre tout calcul intégralement transparent, ce qui serait souvent illusoire, mais d’instituer des formes par lesquelles les paramètres décisifs puissent devenir accessibles à certains seuils critiques, lorsqu’une décision affecte concrètement des droits, des trajectoires ou des accès.</w:t>
      </w:r>
    </w:p>
    <w:p>
      <w:pPr>
        <w:pStyle w:val="BodyText"/>
        <w:rPr/>
      </w:pPr>
      <w:r>
        <w:rPr/>
        <w:t>Une deuxième dimension concerne l’introduction de seuils de suspension. Dans les systèmes hautement automatisés, la continuité du traitement tend à effacer les moments où une décision pourrait être reprise. Un design archicratique réintroduit au contraire, à certains points critiques, des interruptions où le flux cesse d’être pure exécution pour devenir objet d’examen.</w:t>
      </w:r>
    </w:p>
    <w:p>
      <w:pPr>
        <w:pStyle w:val="BodyText"/>
        <w:rPr/>
      </w:pPr>
      <w:r>
        <w:rPr/>
        <w:t>Une troisième dimension tient à la structuration des recours. La contestation ne peut rester une option périphérique, formellement offerte mais pratiquement inopérante. Elle doit être pensée comme une composante interne du système : interlocuteurs identifiables, délais praticables, possibilité de reformulation, espace où l’objection est traitée comme objection et non comme simple anomalie à résorber.</w:t>
      </w:r>
    </w:p>
    <w:p>
      <w:pPr>
        <w:pStyle w:val="BodyText"/>
        <w:rPr/>
      </w:pPr>
      <w:r>
        <w:rPr/>
        <w:t>Ces dimensions composent ce qu’on peut appeler des rituels de friction. Toute automatisation valorise la fluidité ; poussée à l’extrême, cette fluidité efface les conditions mêmes de la contestation. La friction n’est donc pas ici un défaut du système, mais l’un de ses seuils de légitimité : le moment où l’usager cesse d’être simple récepteur d’un résultat pour redevenir sujet capable d’interpellation.</w:t>
      </w:r>
    </w:p>
    <w:p>
      <w:pPr>
        <w:pStyle w:val="BodyText"/>
        <w:rPr/>
      </w:pPr>
      <w:r>
        <w:rPr/>
        <w:t>En effet, une archicration technologique conséquente ne peut s’arrêter aux seules interfaces. Elle doit aussi reterritorialiser les infrastructures, c’est-à-dire réinscrire centres de données, ressources hydriques, chaînes extractives, coûts énergétiques et impacts territoriaux dans des scènes où ces dimensions puissent être articulées aux usages qu’elles rendent possibles.</w:t>
      </w:r>
    </w:p>
    <w:p>
      <w:pPr>
        <w:pStyle w:val="BodyText"/>
        <w:rPr/>
      </w:pPr>
      <w:r>
        <w:rPr/>
        <w:t>Enfin, elle suppose une architectonisation du refus. Refuser un dispositif de surveillance, contester un traitement automatisé, s’opposer à une implantation infrastructurelle ou suspendre une orientation technique ne doivent pas demeurer des possibilités extérieures et résiduelles ; elles doivent recevoir une forme reconnue à l’intérieur même des architectures de décision.</w:t>
      </w:r>
    </w:p>
    <w:p>
      <w:pPr>
        <w:pStyle w:val="BodyText"/>
        <w:rPr/>
      </w:pPr>
      <w:r>
        <w:rPr/>
        <w:t>Ces dimensions ne composent pas un programme fermé. Elles dessinent plutôt les conditions minimales à partir desquelles une architecture technique pourrait cesser d’être simple chaîne d’exécution pour redevenir, au moins partiellement, scène de régulation.</w:t>
      </w:r>
    </w:p>
    <w:p>
      <w:pPr>
        <w:pStyle w:val="BodyText"/>
        <w:rPr/>
      </w:pPr>
      <w:r>
        <w:rPr/>
        <w:t>Il faut toutefois mesurer l’exigence de ce déplacement. Réintroduire de l’archicration dans des dispositifs computationnels ne consiste pas à juxtaposer un supplément de transparence à des chaînes qui resteraient fondamentalement inchangées. Cela suppose de modifier le statut même de l’architecture : non plus seulement machine à traiter, mais forme capable d’assumer que certains de ses effets doivent pouvoir être ralentis, repris, reformulés, contestés et parfois refusés. Une telle transformation entre immédiatement en tension avec les impératifs dominants d’optimisation, de fluidité, d’automatisation continue et de réduction des coûts de traitement. C’est pourquoi le design archicratique ne peut être pensé comme simple amélioration ergonomique ou correctif moral. Il engage une conflictualité interne au régime technique lui-même : faut-il maximiser la vitesse d’exécution ou préserver des seuils de contestabilité ? faut-il lisser l’expérience utilisateur ou maintenir des points où la chaîne accepte de se laisser interroger ? faut-il réduire toute friction ou reconnaître que certaines frictions constituent précisément le prix d’une régulation légitime ? En ce sens, l’archicration technologique n’est pas la pacification du dispositif ; elle est la forme sous laquelle celui-ci accepte de ne pas se refermer entièrement sur sa propre logique d’efficacité.</w:t>
      </w:r>
    </w:p>
    <w:p>
      <w:pPr>
        <w:pStyle w:val="BodyText"/>
        <w:rPr/>
      </w:pPr>
      <w:r>
        <w:rPr/>
        <w:t>Ce qui est en jeu, en dernière instance, n’est pas la simple amélioration des systèmes existants, mais la transformation du rapport entre technique et régulation. Tant que les architectures computationnelles fonctionneront principalement selon une logique d’exécution silencieuse, la tension entre leur puissance et la capacité des sociétés à les orienter continuera de s’accroître. La réouverture durable des scènes suppose que cette logique soit infléchie, que la décision ne soit plus seulement produite dans la chaîne, mais qu’elle puisse être reprise dans des espaces où elle devient objet de discussion.</w:t>
      </w:r>
    </w:p>
    <w:p>
      <w:pPr>
        <w:pStyle w:val="BodyText"/>
        <w:rPr/>
      </w:pPr>
      <w:r>
        <w:rPr/>
        <w:t>Ainsi comprise, l’archicration technologique ne vient pas s’ajouter à la technique comme une couche extérieure. Elle en constitue la condition de légitimité. Elle est ce qui permet de transformer des dispositifs de traitement en dispositifs de régulation, c’est-à-dire en architectures capables d’intégrer, dans leur fonctionnement même, la possibilité du dissensus.</w:t>
      </w:r>
    </w:p>
    <w:p>
      <w:pPr>
        <w:pStyle w:val="BodyText"/>
        <w:rPr/>
      </w:pPr>
      <w:r>
        <w:rPr/>
        <w:t>Au terme de ce parcours, trois lignes de force se dégagent. D’abord, l’encodage croissant des conditions du possible : la normativité se déplace vers des formats, des protocoles et des seuils qui décident en amont de ce qui pourra être calculé, visible, priorisé ou exclu. Ensuite, la continuité du traitement : la décision tend à devenir processus distribué, enchaînement d’ajustements plus qu’acte exposé. Enfin, la raréfaction des scènes : l’archicration ne disparaît pas, mais devient fragile, intermittente, souvent dépendante de failles, de crises ou de révélations qui seules contraignent le système à comparaître. C’est de leur articulation que naît une gouvernementalité computationnelle, où le pouvoir ne s’énonce plus d’abord comme commandement, mais s’incorpore dans des architectures capables d’orienter les conduites, de distribuer les possibilités et de moduler les trajectoires.</w:t>
      </w:r>
    </w:p>
    <w:p>
      <w:pPr>
        <w:pStyle w:val="BodyText"/>
        <w:rPr/>
      </w:pPr>
      <w:r>
        <w:rPr/>
        <w:t>Une telle transformation rejaillit directement sur les catégories classiques du politique. La souveraineté se reconfigure dans des architectures qui préorganisent les conditions de la décision ; la représentativité se trouve débordée par des régulations qui opèrent hors des scènes instituées ; la légitimation tend à se déplacer vers des critères d’efficacité, de performance et de fiabilité technique. Or ces critères ne suffisent jamais, à eux seuls, à fonder la légitimité d’une régulation qui affecte des droits, des trajectoires ou des conditions d’existence.</w:t>
      </w:r>
    </w:p>
    <w:p>
      <w:pPr>
        <w:pStyle w:val="BodyText"/>
        <w:rPr/>
      </w:pPr>
      <w:r>
        <w:rPr/>
        <w:t>La tension technologique ne constitue donc pas un objet isolé. Les infrastructures computationnelles sont prises dans des rapports de force, des dépendances, des rivalités et des stratégies qui débordent immédiatement le cadre local de leurs usages. Ce qui se joue ici ouvre déjà sur une autre échelle : celle où plateformes, réseaux, chaînes logistiques, ressources critiques, souverainetés numériques et puissances étatiques se confrontent dans des cadres de régulation encore insuffisamment institués. Autrement dit : la question technologique débouche directement sur la question géopolitique.</w:t>
      </w:r>
    </w:p>
    <w:p>
      <w:pPr>
        <w:pStyle w:val="Heading2"/>
        <w:numPr>
          <w:ilvl w:val="1"/>
          <w:numId w:val="2"/>
        </w:numPr>
        <w:rPr/>
      </w:pPr>
      <w:r>
        <w:rPr/>
        <w:t>5.8 — Tensions géopolitiques : multipolarité, conflictualité, légitimation internationale</w:t>
      </w:r>
    </w:p>
    <w:p>
      <w:pPr>
        <w:pStyle w:val="BodyText"/>
        <w:rPr/>
      </w:pPr>
      <w:r>
        <w:rPr/>
        <w:t>Une salle se remplit. Les délégations prennent place selon un protocole qui n’a presque pas changé. Les plaques nominatives sont alignées, les casques de traduction disposés avec précision, les écrans affichent les projets de résolution dans plusieurs langues. Les gestes sont connus : on ajuste un micro, on consulte un dossier, on échange quelques mots à voix basse, on corrige au stylo une formulation déjà négociée ailleurs. Les corps s’inscrivent dans une chorégraphie maîtrisée, héritée, répétée. Rien ici n’est improvisé. Tout est fait pour que la parole puisse advenir dans des conditions stabilisées, pour que le conflit puisse se dire sans immédiatement se déployer, pour qu’une puissance n’ait pas d’emblée à se manifester sous forme de frappe, de blocus, de rupture de chaîne ou de menace stratégique. La salle promet une différence : ici, ce qui oppose doit encore, au moins en droit, comparaître avant de s’exécuter.</w:t>
      </w:r>
    </w:p>
    <w:p>
      <w:pPr>
        <w:pStyle w:val="BodyText"/>
        <w:rPr/>
      </w:pPr>
      <w:r>
        <w:rPr/>
        <w:t>Chacun sait déjà, ou croit savoir, ce qui va être dit. Les mots seront graves, pesés, saturés de droit, d’histoire, de sécurité, de paix, d’ordre international, de souveraineté, de responsabilité. Les griefs seront énumérés, les condamnations formulées, les justifications ordonnées selon des chaînes argumentatives rodées. Le passé sera mobilisé pour établir une légitimité, le droit pour qualifier une violation, la sécurité pour nommer une nécessité, la mémoire pour transformer une décision en réparation ou une intervention en prévention. Tout semble réuni pour qu’un conflit puisse comparaître : des acteurs identifiables, un cadre reconnu, des procédures établies, des langues de médiation, des normes communes au moins en apparence. À ce niveau, la géopolitique semble encore promise à une scène.</w:t>
      </w:r>
    </w:p>
    <w:p>
      <w:pPr>
        <w:pStyle w:val="BodyText"/>
        <w:rPr/>
      </w:pPr>
      <w:r>
        <w:rPr/>
        <w:t>Et pourtant, quelque chose ne tient plus.</w:t>
      </w:r>
    </w:p>
    <w:p>
      <w:pPr>
        <w:pStyle w:val="BodyText"/>
        <w:rPr/>
      </w:pPr>
      <w:r>
        <w:rPr/>
        <w:t>Les positions se succèdent sans réellement se rencontrer. Les interventions s’enchaînent, mais ne produisent pas de prise mutuelle. Ce qui vaut comme preuve pour les uns est disqualifié comme construction pour les autres ; ce qui est nommé agression ici est reconduit ailleurs comme défense anticipée, nécessité stratégique, sécurisation d’une frontière exposée ou correction d’un déséquilibre plus ancien. Le droit est invoqué de part et d’autre, mais il ne constitue plus un espace partagé de qualification. Il fonctionne comme langue de légitimation interne à des régimes de conflit qui ne partagent plus pleinement la même scène. La parole circule, mais elle ne lie plus de manière symétrique. Elle formule, elle archive, elle dénonce, elle rappelle, mais elle ne contraint pas à une épreuve mutuelle suffisamment reconnue.</w:t>
      </w:r>
    </w:p>
    <w:p>
      <w:pPr>
        <w:pStyle w:val="BodyText"/>
        <w:rPr/>
      </w:pPr>
      <w:r>
        <w:rPr/>
        <w:t>Les institutions parlent, mais leur parole ne suffit plus à ouvrir un espace où le différend puisse être travaillé. Elle circule, elle archive, elle formalise, mais elle n’ordonne plus la conflictualité dans une forme commune. Elle ne fait pas disparaître la guerre ; elle échoue de plus en plus souvent à produire le seuil où la guerre, la rivalité, la coercition, la dépendance, la menace ou l’encerclement puissent être repris comme matière disputable. À la sortie, les décisions se déploient ailleurs : sanctions, redéploiements logistiques, corridors énergétiques, ventes d’armes, blocus, alignements diplomatiques, restrictions technologiques, repositionnements navals, contrôles d’accès, limitation des dépendances. La décision ne manque pas. Elle s’exécute. Mais elle ne s’est pas tenue ici. Elle n’a pas comparu.</w:t>
      </w:r>
    </w:p>
    <w:p>
      <w:pPr>
        <w:pStyle w:val="BodyText"/>
        <w:rPr/>
      </w:pPr>
      <w:r>
        <w:rPr/>
        <w:t>Ce décalage ne doit pas être minimisé. Il n’est pas une simple crise d’efficacité institutionnelle. Il n’est pas seulement le symptôme d’une impuissance politique face à des conflits plus durs, plus rapides ou plus nombreux. Il touche à la forme même de la régulation mondiale. Car ce qui s’affaiblit ici, ce n’est pas seulement l’autorité de tel ou tel organe, ni même l’universalité proclamée de certaines normes. Ce qui s’affaiblit, c’est la capacité à faire de la conflictualité mondiale autre chose qu’un choc d’effectivités rivales ou qu’une juxtaposition de récits fermés. C’est à partir de cette disjonction qu’il faut comprendre la transformation géopolitique contemporaine.</w:t>
      </w:r>
    </w:p>
    <w:p>
      <w:pPr>
        <w:pStyle w:val="BodyText"/>
        <w:rPr/>
      </w:pPr>
      <w:r>
        <w:rPr/>
        <w:t>Le trouble actuel ne peut être réduit ni à un simple retour des logiques de puissance, ni à une montée généralisée de la conflictualité, ni même à l’affaiblissement des institutions internationales héritées. Ce qui se joue est plus profond. Il touche aux conditions mêmes dans lesquelles un conflit mondial peut encore apparaître comme disputable — c’est-à-dire susceptible d’être exposé, nommé, différé, traduit, traversé, sans être immédiatement absorbé dans la pure effectivité de la force ou dans la juxtaposition de récits incompatibles. La crise n’est pas absence de normes, ni disparition de toute régulation. Elle tient à l’affaiblissement de la scène où normes, puissances et conflictualités pourraient encore comparaître dans une forme commune.</w:t>
      </w:r>
    </w:p>
    <w:p>
      <w:pPr>
        <w:pStyle w:val="BodyText"/>
        <w:rPr/>
      </w:pPr>
      <w:r>
        <w:rPr/>
        <w:t>Autrement dit, ce qui se défait n’est pas la régulation mondiale elle-même, mais son théâtre.</w:t>
      </w:r>
    </w:p>
    <w:p>
      <w:pPr>
        <w:pStyle w:val="BodyText"/>
        <w:rPr/>
      </w:pPr>
      <w:r>
        <w:rPr/>
        <w:t>Il faut prendre cette formule au sérieux. Dire que le théâtre se défait ne signifie pas que le monde tomberait dans un chaos nu, sans formes ni cadres. Les institutions demeurent, les traités aussi, les organisations internationales continuent de produire des textes, les diplomaties de négocier, les interdépendances de structurer les possibilités d’action. Rien n’indique donc une dissolution simple. Ce qui se produit est plus déstabilisant : les éléments demeurent, mais leur articulation ne tient plus. Les normes sont toujours là, la force aussi, les institutions également ; ce qui devient incertain, c’est leur capacité à se rencontrer dans un espace suffisamment reconnu pour que le conflit puisse s’y tenir autrement que comme affrontement direct ou comme superposition de justifications irréconciliables.</w:t>
      </w:r>
    </w:p>
    <w:p>
      <w:pPr>
        <w:pStyle w:val="BodyText"/>
        <w:rPr/>
      </w:pPr>
      <w:r>
        <w:rPr/>
        <w:t>C’est en ce sens qu’il faut parler d’une crise de l’archicration mondiale. L’arcalité géopolitique demeure : chartes, traités, conventions, principes de souveraineté, interdictions relatives à la guerre, catégories de qualification des conflits, des crimes et des obligations. Le monde n’est pas post-normatif. Les normes continuent d’être invoquées avec une intensité parfois spectaculaire, mais cette intensité même ne garantit plus qu’elles fassent scène. Elles demeurent disponibles comme langage de qualification et de rappel, sans toujours demeurer capables d’obliger les antagonistes à se mesurer à elles dans une épreuve reconnue.</w:t>
      </w:r>
    </w:p>
    <w:p>
      <w:pPr>
        <w:pStyle w:val="BodyText"/>
        <w:rPr/>
      </w:pPr>
      <w:r>
        <w:rPr/>
        <w:t>Mais cette arcalité tend de plus en plus à subsister comme ressource de positionnement, de dénonciation, d’auto-légitimation ou d’archivage, plutôt que comme opérateur vivant d’une confrontation traversable. Dans le même temps, la cratialité géopolitique s’intensifie : sanctions, embargos, dépendances industrielles, chaînes d’approvisionnement, corridors maritimes, architectures de paiement, technologies critiques, capacités de projection ou de blocage. Là où l’arcalité a besoin, au moins partiellement, d’une scène où elle puisse valoir, la cratialité agit directement sur les marges du possible.</w:t>
      </w:r>
    </w:p>
    <w:p>
      <w:pPr>
        <w:pStyle w:val="BodyText"/>
        <w:rPr/>
      </w:pPr>
      <w:r>
        <w:rPr/>
        <w:t>Entre les deux devrait se tenir l’archicration : la capacité d’instituer un espace où normes et puissances peuvent comparaître ensemble, entrer en contradiction, être traduites, différées, infléchies. Or c’est précisément cette capacité qui se fragilise. La scène ne disparaît pas absolument, mais elle cesse d’être la condition ordinaire de la régulation mondiale. La crise géopolitique contemporaine tient donc moins à une disparition du droit, ou à un retour pur de la force, qu’à la désarticulation croissante entre une arcalité qui demeure, une cratialité qui s’intensifie, et une archicration qui ne parvient plus à faire tenir leur rapport dans une forme reconnue. La question centrale n’est plus seulement : qui agit, qui domine, qui résiste ? Elle devient : où et comment ces actions peuvent-elles encore comparaître comme différend, plutôt que se déployer comme pure effectivité ? La géopolitique cesse alors d’être seulement une distribution de puissances. Elle devient un problème de comparution.</w:t>
      </w:r>
    </w:p>
    <w:p>
      <w:pPr>
        <w:pStyle w:val="BodyText"/>
        <w:rPr/>
      </w:pPr>
      <w:r>
        <w:rPr/>
        <w:t>Cette crise de comparution se manifeste selon plusieurs figures distinctes mais liées. Il importe de les distinguer non pour dresser une typologie abstraite, mais parce que chacune fait apparaître un régime particulier d’affaiblissement archicratique, et donc une manière différente pour le conflit de sortir de la scène ou de la dévaster.</w:t>
      </w:r>
    </w:p>
    <w:p>
      <w:pPr>
        <w:pStyle w:val="BodyText"/>
        <w:rPr/>
      </w:pPr>
      <w:r>
        <w:rPr/>
        <w:t>La première figure est celle de la destruction de la scène. Le conflit syrien en constitue une illustration paradigmatique. Ce qui s’y est joué ne relève pas seulement d’une intensification de la violence ou d’une multiplication des acteurs armés ; c’est la possibilité même d’un espace commun de comparution qui s’y est progressivement dissoute. La Syrie n’a pas seulement été le lieu d’une guerre prolongée, ni seulement celui d’interventions extérieures multiples ; elle a été le lieu où aucune forme n’a tenu assez longtemps pour que les antagonismes puissent être repris comme conflit traversable.</w:t>
      </w:r>
    </w:p>
    <w:p>
      <w:pPr>
        <w:pStyle w:val="BodyText"/>
        <w:rPr/>
      </w:pPr>
      <w:r>
        <w:rPr/>
        <w:t>Les négociations, conférences et résolutions n’ont pas manqué. Ce qui a manqué, c’est un cadre assez robuste pour forcer les acteurs engagés — régime, groupes armés, puissances régionales et globales — à comparaître dans une scène qui les excède tous partiellement. Les récits se sont multipliés — guerre civile, guerre contre le terrorisme, guerre par procuration, lutte pour la souveraineté, intervention humanitaire, stabilisation régionale — sans qu’aucun ne parvienne à faire tenir ensemble violences de terrain, rationalités militaires, intérêts énergétiques et tentatives de médiation dans une forme commune.</w:t>
      </w:r>
    </w:p>
    <w:p>
      <w:pPr>
        <w:pStyle w:val="BodyText"/>
        <w:rPr/>
      </w:pPr>
      <w:r>
        <w:rPr/>
        <w:t>Le droit n’a pas seulement été violé ; il a été empêché d’apparaître comme scène. Les résolutions ont existé, les prises de parole aussi, mais rien n’a suffi à produire un espace où la violence puisse être exposée autrement que comme flux d’événements, séquences d’atrocités, déplacements de lignes, urgences humanitaires, jeux d’alliances et d’abandons. La scène n’a pas été seulement faible. Elle a été dévastée. Et cette dévastation révèle l’une des formes les plus radicales de la crise archicratique mondiale : lorsque les puissances agissent dans un espace où aucun tiers ne parvient à imposer une forme minimale de comparution, le conflit cesse d’être habitable comme différend. Il se poursuit comme pure effectivité, c’est-à-dire comme déploiement de capacités sans théâtre reconnu.</w:t>
      </w:r>
    </w:p>
    <w:p>
      <w:pPr>
        <w:pStyle w:val="BodyText"/>
        <w:rPr/>
      </w:pPr>
      <w:r>
        <w:rPr/>
        <w:t>La deuxième figure de la crise de comparution est celle de la fragmentation concurrentielle de la scène. Le conflit russo-ukrainien en offre une configuration exemplaire. Car ici, rien ne semble manquer des conditions formelles de la comparution : institutions visibles, normes omniprésentes, catégories juridiques mobilisées, documentation abondante, qualifications précises. Tout semble indiquer que la scène tient encore.</w:t>
      </w:r>
    </w:p>
    <w:p>
      <w:pPr>
        <w:pStyle w:val="BodyText"/>
        <w:rPr/>
      </w:pPr>
      <w:r>
        <w:rPr/>
        <w:t>Et pourtant, elle ne tient pas. Ce qui se donne à voir n’est pas une absence de scène, mais une prolifération de scènes qui ne se reconnaissent pas mutuellement. D’un côté, le conflit est qualifié comme agression contre un État souverain, violation du droit international, atteinte à l’intégrité territoriale. De l’autre, il est inscrit dans un autre régime de légitimité : sécurité historique, défense contre un encerclement stratégique, correction d’un déséquilibre géopolitique plus ancien. Entre ces deux pôles se déploient d’autres cadrages encore : autodétermination, résistance nationale, conflit civilisationnel, défense contre l’expansion impériale. Les catégories ne manquent pas ; ce qui manque, c’est leur traductibilité réciproque dans une scène reconnue.</w:t>
      </w:r>
    </w:p>
    <w:p>
      <w:pPr>
        <w:pStyle w:val="BodyText"/>
        <w:rPr/>
      </w:pPr>
      <w:r>
        <w:rPr/>
        <w:t>La scène n’est donc pas absente. Elle est éclatée. Les acteurs se répondent, se citent, se dénoncent, se réfèrent aux mêmes événements, mais non dans un espace où ces réponses produiraient une obligation mutuelle de reprise. L’événement commun ne produit donc pas de scène commune ; il devient le point d’appui de qualifications concurrentes qui se renforcent mutuellement sans se laisser véritablement traverser. Chaque parole est adressée depuis un théâtre qui ne reconnaît pas pleinement celui de l’autre comme lieu valide du différend. Le conflit devient alors confrontation de scènes plutôt que conflit dans une scène.</w:t>
      </w:r>
    </w:p>
    <w:p>
      <w:pPr>
        <w:pStyle w:val="BodyText"/>
        <w:rPr/>
      </w:pPr>
      <w:r>
        <w:rPr/>
        <w:t>La troisième figure est celle de la saturation simulacrale de la scène. Les négociations climatiques internationales en offrent une illustration particulièrement révélatrice. Ici, la scène n’est ni détruite ni véritablement éclatée. Elle est extraordinairement active, dense, visible, institutionnalisée, médiatisée. Elle produit des textes, des engagements, des trajectoires, des objectifs, des mécanismes de suivi. Tout semble indiquer que la régulation mondiale fonctionne.</w:t>
      </w:r>
    </w:p>
    <w:p>
      <w:pPr>
        <w:pStyle w:val="BodyText"/>
        <w:rPr/>
      </w:pPr>
      <w:r>
        <w:rPr/>
        <w:t>Et pourtant, elle ne tient pas pleinement comme scène archicrative. Les différends y sont omniprésents — responsabilité historique, justice climatique, droit au développement, financement, adaptation, pertes et dommages — mais ils peinent structurellement à être transformés en formes réellement contraignantes et co-légitimées. La scène fonctionne, mais elle fonctionne comme saturation : elle formalise, différencie, documente, différère, sans toujours produire une transformation à la hauteur des enjeux. Elle n’est pas vide ; elle est saturée au point de perdre une part de sa capacité transformatrice. La prolifération des procédures, des engagements, des calendriers et des mécanismes de suivi ne manque pas de rationalité ; mais elle tend à convertir le dissensus en gestion continue d’un différé, plutôt qu’en mise en tension réellement contraignante des responsabilités.</w:t>
      </w:r>
    </w:p>
    <w:p>
      <w:pPr>
        <w:pStyle w:val="BodyText"/>
        <w:rPr/>
      </w:pPr>
      <w:r>
        <w:rPr/>
        <w:t>Ces trois figures — destruction, fragmentation, saturation — ne sont pas des anomalies isolées. Elles constituent les régimes différenciés d’une même transformation : la perte de centralité de la scène comme condition ordinaire de la régulation internationale. Le problème n’est donc pas seulement la pluralité des puissances. Il est la pluralité des scènes.</w:t>
      </w:r>
    </w:p>
    <w:p>
      <w:pPr>
        <w:pStyle w:val="BodyText"/>
        <w:rPr/>
      </w:pPr>
      <w:r>
        <w:rPr/>
        <w:t>C’est à partir de cette transformation qu’il devient nécessaire de qualifier la configuration contemporaine comme une multipolarité disjonctive. La multipolarité contemporaine ne se contente pas d’ajouter des acteurs à une scène existante ; elle transforme les conditions mêmes de la scène. Les puissances ne divergent plus seulement sur les objectifs ou les moyens, mais sur les cadres dans lesquels une position peut encore être dite légitime. C’est en ce sens qu’elle est disjonctive. La disjonction ne porte donc pas seulement sur les intérêts en présence, mais sur les principes mêmes de commensurabilité qui permettraient encore de les confronter dans un langage partiellement partagé.</w:t>
      </w:r>
    </w:p>
    <w:p>
      <w:pPr>
        <w:pStyle w:val="BodyText"/>
        <w:rPr/>
      </w:pPr>
      <w:r>
        <w:rPr/>
        <w:t>Cette précision est essentielle. Dans une multipolarité classique, plusieurs centres de puissance coexistent encore dans un horizon minimalement partagé : ils s’affrontent, se surveillent, se contiennent, parfois se reconnaissent, mais dans un espace où les catégories de menace, d’équilibre, de négociation et de compromis demeurent partiellement commensurables. La configuration actuelle est plus troublante. Les acteurs ne se contentent plus de défendre des intérêts différents à l’intérieur d’un même théâtre ; ils contribuent à produire des théâtres divergents, dans lesquels les critères de recevabilité eux-mêmes ne coïncident plus. Ce n’est donc pas seulement la distribution de la puissance qui se pluralise, mais la scène même de sa justification.</w:t>
      </w:r>
    </w:p>
    <w:p>
      <w:pPr>
        <w:pStyle w:val="BodyText"/>
        <w:rPr/>
      </w:pPr>
      <w:r>
        <w:rPr/>
        <w:t>Il en résulte une transformation profonde de la conflictualité internationale. Lorsque les cadres de légitimation se désarticulent, le différend ne porte plus seulement sur ce qu’il convient de faire, mais sur la scène à partir de laquelle une action peut être dite défensive, illégitime, proportionnée, impériale, réparatrice ou prédatrice. La rivalité n’oppose plus uniquement des stratégies ; elle oppose des économies de validation. Les acteurs ne se disputent pas seulement des zones, des flux, des ressources ou des alliances ; ils se disputent les conditions sous lesquelles leur propre parole peut encore prétendre à l’universalité. C’est pourquoi la multipolarité contemporaine ne produit pas spontanément une scène plus riche : elle peut engendrer au contraire un monde plus peuplé en voix, mais moins capable d’en faire une conflictualité tenue.</w:t>
      </w:r>
    </w:p>
    <w:p>
      <w:pPr>
        <w:pStyle w:val="BodyText"/>
        <w:rPr/>
      </w:pPr>
      <w:r>
        <w:rPr/>
        <w:t>Le conflit sino-américain en constitue l’une des expressions les plus structurantes. Il ne porte pas seulement sur le commerce, la technologie ou la stratégie militaire ; il engage des conceptions divergentes de la souveraineté, du rôle de l’État, du statut des droits, du gouvernement du numérique, des rapports entre sécurité et liberté, entre ordre et pluralité. Ce qui est invoqué comme principe universel d’un côté peut être disqualifié de l’autre comme instrument de puissance, projection d’un modèle particulier ou masque idéologique. Le différend porte donc moins sur l’application des normes que sur la scène dans laquelle ces normes pourraient être reconnues comme valides.</w:t>
      </w:r>
    </w:p>
    <w:p>
      <w:pPr>
        <w:pStyle w:val="BodyText"/>
        <w:rPr/>
      </w:pPr>
      <w:r>
        <w:rPr/>
        <w:t>Une dynamique comparable traverse ce que l’on désigne, de manière imparfaite mais opératoire, comme le “Sud global”. Il ne s’y exprime pas seulement une demande de redistribution du pouvoir international, mais une contestation des cadres à partir desquels ce pouvoir est pensé et légitimé. Les références à l’histoire coloniale, aux asymétries structurelles, aux doubles standards normatifs et à l’inégale valeur des vies déplacent le différend du contenu des décisions vers la légitimité même du lieu d’où elles sont prises. Ce déplacement est décisif : il ne conteste pas seulement des décisions particulières, mais l’économie historique de recevabilité dans laquelle certaines puissances continuent de parler comme si elles occupaient naturellement le centre de la scène mondiale. La contestation ne porte pas seulement sur ce qui est décidé ; elle porte sur le lieu d’où cela est décidé.</w:t>
      </w:r>
    </w:p>
    <w:p>
      <w:pPr>
        <w:pStyle w:val="BodyText"/>
        <w:rPr/>
      </w:pPr>
      <w:r>
        <w:rPr/>
        <w:t>C’est à partir de là qu’il devient possible de formaliser ce que l’on peut appeler une polyphonie des légitimités. Plusieurs voix prétendent organiser le monde ; plusieurs récits du droit, de la justice, de la souveraineté, de la sécurité ou du développement coexistent. Mais cette pluralité ne produit pas spontanément une scène plus riche. Elle peut au contraire engendrer une fragmentation dans laquelle chaque voix parle depuis son propre théâtre sans reconnaître pleinement celui des autres comme espace valable du différend. La polyphonie n’est pas silence ; elle est excès de voix sans orchestration commune. La tension géopolitique contemporaine apparaît ainsi comme une tension entre pluralisation et disjonction : le monde ne manque ni de normes, ni de puissance, ni de récits, mais il peine à produire une scène capable de les faire tenir ensemble autrement que dans leur coexistence conflictuelle.</w:t>
      </w:r>
    </w:p>
    <w:p>
      <w:pPr>
        <w:pStyle w:val="BodyText"/>
        <w:rPr/>
      </w:pPr>
      <w:r>
        <w:rPr/>
        <w:t>Mais la désarticulation entre arcalité, cratialité et archicration ne se manifeste pas seulement dans la fragmentation des scènes visibles. Une part croissante des tensions géopolitiques se joue désormais dans les infrastructures : énergie, semi-conducteurs, données, routes maritimes, câbles sous-marins, systèmes de paiement, chaînes logistiques, satellites, minerais critiques. Le conflit n’y disparaît pas ; il s’y reconfigure dans un langage fonctionnel de sécurisation, de résilience, de continuité d’approvisionnement et de réduction du risque. On parle dans les enceintes diplomatiques ; on agit dans les infrastructures. Le conflit ne s’y absente pas ; il change de régime d’apparition, en se déposant dans des décisions techniques, logistiques ou réglementaires qui modifient le réel avant même d’avoir été pleinement reconnues comme moments de confrontation.</w:t>
      </w:r>
    </w:p>
    <w:p>
      <w:pPr>
        <w:pStyle w:val="BodyText"/>
        <w:rPr/>
      </w:pPr>
      <w:r>
        <w:rPr/>
        <w:t>Ce déplacement a des conséquences profondes. Une restriction d’exportation, une reconfiguration de chaîne logistique, une exclusion d’un système de paiement, un contrôle sur des technologies critiques, un repositionnement de routes commerciales peuvent avoir des effets géopolitiques majeurs sans passer par une scène explicite de comparution. La géopolitique devient alors partiellement infra-scénique : elle se joue en dessous, en amont ou à côté des espaces où elle prétend se dire. Le conflit n’est pas moins intense ; il est plus difficile à faire apparaître comme différend habitable.</w:t>
      </w:r>
    </w:p>
    <w:p>
      <w:pPr>
        <w:pStyle w:val="BodyText"/>
        <w:rPr/>
      </w:pPr>
      <w:r>
        <w:rPr/>
        <w:t>Dans ce contexte, les formats minilatéraux se développent avec une intensité particulière. Coalitions ad hoc, clubs d’États, partenariats stratégiques restreints, accords sectoriels permettent d’agir rapidement là où la grande scène universelle ne produit plus de décision opératoire. Il faut être juste avec ces dispositifs : ils peuvent rendre possible ce que les enceintes plus vastes ne parviennent plus à produire. Mais cette efficacité a un prix. Ils règlent sans toujours instituer. Ils stabilisent sans pleinement légitimer. Ils produisent du gouvernable là où l’universel échoue, mais au prix d’une contraction de la comparution. Leur efficacité n’est donc pas illusoire ; elle est archicratiquement coûteuse, parce qu’elle obtient souvent de l’opérabilité en réduisant l’épaisseur même de la scène où cette opérabilité pourrait être discutée. La géopolitique devient alors une mosaïque d’arènes : certaines visibles et institutionnelles, d’autres techniques et distribuées, d’autres encore restreintes et pragmatiques. Ce morcellement n’abolit pas la régulation ; il en modifie la forme.</w:t>
      </w:r>
    </w:p>
    <w:p>
      <w:pPr>
        <w:pStyle w:val="BodyText"/>
        <w:rPr/>
      </w:pPr>
      <w:r>
        <w:rPr/>
        <w:t>Ce déplacement est capital, car il modifie jusqu’à l’expérience même du conflit international. Dans les grandes scènes diplomatiques, la conflictualité se présente encore sous forme de déclarations, de votes, de veto, de résolutions, d’allocutions, bref sous des formes où la parole conserve au moins la mémoire d’une comparution. Dans les infrastructures et les formats restreints, elle change de texture. Elle devient restriction de flux, redéploiement d’itinéraires, sécurisation d’un détroit, contrôle de composants critiques, reconfiguration d’une chaîne d’approvisionnement, priorisation d’un accès, verrouillage d’un standard. Le conflit ne s’y annonce pas toujours comme conflit ; il se dépose dans des opérations techniques qui en modulent silencieusement les effets.</w:t>
      </w:r>
    </w:p>
    <w:p>
      <w:pPr>
        <w:pStyle w:val="BodyText"/>
        <w:rPr/>
      </w:pPr>
      <w:r>
        <w:rPr/>
        <w:t>C’est pourquoi le minilatéral n’est pas seulement une solution de rechange face à l’impuissance de l’universel. Il est aussi le symptôme d’un monde où l’effectivité tend à se déplacer vers des scènes plus étroites, plus sélectives, plus opérationnelles, mais aussi moins exposées. Ce que ces formats gagnent en vitesse, ils le perdent souvent en profondeur archicrative. Ils permettent à certains acteurs de répondre rapidement à une urgence ou à une menace, mais ils peinent davantage à produire un espace où ceux qui subiront les effets indirects de ces décisions pourront réellement comparaître. À mesure que croît leur centralité, la scène mondiale cesse moins d’exister qu’elle ne se trouve court-circuitée par une pluralité de centres d’opération partielle.</w:t>
      </w:r>
    </w:p>
    <w:p>
      <w:pPr>
        <w:pStyle w:val="BodyText"/>
        <w:rPr/>
      </w:pPr>
      <w:r>
        <w:rPr/>
        <w:t>Et c’est précisément dans cet espace fracturé que réapparaissent, de manière inattendue, des formes faibles de scène. Certaines juridictions symboliques ou périphériques en offrent des exemples significatifs. Le Tribunal Monsanto, malgré son absence de pouvoir contraignant, a tenté d’ouvrir un espace où des pratiques industrielles pouvaient être exposées comme litige global. Des procès climatiques intentés contre des États ou des entreprises ne visent pas seulement des réparations ; ils cherchent aussi à instituer une adresse, à produire un lieu où des responsabilités puissent être nommées, documentées, discutées. Certaines juridictions régionales ont également introduit des formes de reconnaissance qui excèdent les cadres classiques, en rendant comparables des régimes d’existence jusque-là maintenus à la périphérie des scènes officielles.</w:t>
      </w:r>
    </w:p>
    <w:p>
      <w:pPr>
        <w:pStyle w:val="BodyText"/>
        <w:rPr/>
      </w:pPr>
      <w:r>
        <w:rPr/>
        <w:t>Le territoire lui-même devient un lieu privilégié de réémergence archicratique. Non pas le territoire au seul sens étatique, mais comme forme habitée, espace de vie, configuration relationnelle. Les luttes autochtones, écologiques ou communautaires montrent que la scène peut se reconstituer à partir du sol, à travers des assemblées, des rituels, des protocoles de reconnaissance, des juridictions coutumières, des formes de blocage ou de résistance. Ces pratiques ne valent pas seulement comme actions politiques ; elles valent comme institutions fragiles du différend. Leur fragilité ne retire rien à leur portée analytique : elle montre au contraire que, là même où la grande scène mondiale se défait, des formes situées de comparution peuvent encore être instituées à bas bruit.</w:t>
      </w:r>
    </w:p>
    <w:p>
      <w:pPr>
        <w:pStyle w:val="BodyText"/>
        <w:rPr/>
      </w:pPr>
      <w:r>
        <w:rPr/>
        <w:t>Ces scènes sont faibles, mais décisives. Elles n’abolissent ni la fragmentation ni l’asymétrie des puissances ; elles indiquent seulement que la disputabilité n’est pas entièrement dissoute. La géopolitique contemporaine ne se réduit donc ni à la disparition de la scène, ni à son maintien inchangé, mais à une stratification de scènes inégalement puissantes, partiellement articulées, souvent disjointes. L’enjeu n’est plus de restaurer un ordre homogène, mais de maintenir des espaces où le conflit puisse encore être tenu autrement que comme pure force ou juxtaposition de légitimités closes.</w:t>
      </w:r>
    </w:p>
    <w:p>
      <w:pPr>
        <w:pStyle w:val="BodyText"/>
        <w:rPr/>
      </w:pPr>
      <w:r>
        <w:rPr/>
        <w:t>C’est en ce sens qu’il faut comprendre l’archicration géopolitique. Non comme promesse d’un consensus universel enfin accompli, ni comme restauration imaginaire d’un ordre mondial homogène, mais comme exigence plus sobre et plus décisive : maintenir des conditions dans lesquelles le conflit puisse encore comparaître autrement que comme pure force, pure fragmentation ou pure gestion d’effectivités concurrentes. À ce niveau, l’enjeu n’est pas de supprimer l’hétérogénéité du monde, mais d’empêcher qu’elle ne bascule tout entière dans l’incommensurabilité ou dans la seule administration stratégique des rapports de puissance. Ce qui est en jeu aujourd’hui n’est pas seulement l’intensification des tensions, mais la difficulté croissante à instituer des formes où elles puissent être reprises, traduites, différées, exposées, autrement dit rendues travaillables sans être ni dissoutes ni abandonnées à la seule logique des rapports de puissance.</w:t>
      </w:r>
    </w:p>
    <w:p>
      <w:pPr>
        <w:pStyle w:val="BodyText"/>
        <w:rPr/>
      </w:pPr>
      <w:r>
        <w:rPr/>
        <w:t>Une telle exigence n’abolit ni l’asymétrie des acteurs, ni la violence du monde, ni l’hétérogénéité des régimes de légitimité. Elle ne promet pas davantage qu’une scène totale pourrait enfin absorber toutes les conflictualités de la planète. Elle désigne quelque chose de plus rigoureux et de plus fragile : la nécessité qu’existent encore, entre destruction de la scène, éclatement des cadres, saturation procédurale, déplacement infra-scénique et contraction minilatérale, des seuils où la force doive au moins partiellement répondre d’elle-même. Car à défaut de tels seuils, la géopolitique cesse d’être seulement un ordre conflictuel ; elle devient un espace où les puissances agissent de plus en plus sans avoir à se soumettre à l’épreuve d’un monde commun.</w:t>
      </w:r>
    </w:p>
    <w:p>
      <w:pPr>
        <w:pStyle w:val="BodyText"/>
        <w:rPr/>
      </w:pPr>
      <w:r>
        <w:rPr/>
        <w:t>C’est pourquoi la question géopolitique ne peut plus être formulée seulement en termes de distribution des puissances, d’équilibres stratégiques ou d’architecture institutionnelle. Elle doit être reformulée comme question des conditions de comparution à l’échelle mondiale. Où le différend peut-il encore prendre forme ? Dans quels cadres les conflits peuvent-ils être nommés sans être aussitôt reconduits à des théâtres incommensurables ? Quelles scènes, mêmes faibles, mêmes situées, mêmes partielles, permettent encore qu’une violence, une dépendance, une dépossession ou une destruction soient portées à hauteur d’objection recevable ?</w:t>
      </w:r>
    </w:p>
    <w:p>
      <w:pPr>
        <w:pStyle w:val="BodyText"/>
        <w:rPr/>
      </w:pPr>
      <w:r>
        <w:rPr/>
        <w:t>Et c’est à partir de cette limite qu’un déplacement décisif s’impose. Car si la géopolitique interroge encore la possibilité d’une scène entre puissances, une question plus radicale s’ouvre déjà en son sein : celle des conditions d’apparition des sujets eux-mêmes dans ces scènes. Non plus seulement : qui agit dans le monde ? Mais : qui peut y comparaître comme interlocuteur recevable, comme vie comptée, comme expérience digne d’être portée à la scène ? La crise géopolitique ne se limite donc pas à une crise de l’ordre international. Elle devient une crise des seuils d’apparition. Car lorsqu’aucune scène suffisamment reconnue ne garantit plus que les vies affectées puissent accéder à une forme recevable de comparution, la question de la conflictualité entre puissances se redouble immédiatement d’une question plus radicale : celle des conditions mêmes de l’apparition. C’est à ce point précis que s’ouvre la tension suivante.</w:t>
      </w:r>
    </w:p>
    <w:p>
      <w:pPr>
        <w:pStyle w:val="Heading2"/>
        <w:numPr>
          <w:ilvl w:val="1"/>
          <w:numId w:val="2"/>
        </w:numPr>
        <w:rPr/>
      </w:pPr>
      <w:r>
        <w:rPr/>
        <w:t>5.9 — Tensions cosmopolitiques : sujets, scènes et universalités disputables</w:t>
      </w:r>
    </w:p>
    <w:p>
      <w:pPr>
        <w:pStyle w:val="BodyText"/>
        <w:rPr/>
      </w:pPr>
      <w:r>
        <w:rPr/>
        <w:t>Depuis plusieurs années déjà, des communautés entières savent qu’elles ne pourront pas demeurer là où elles vivent. Ce savoir n’a pas toujours la brutalité d’une catastrophe instantanée. Il ne prend pas nécessairement la forme d’un effondrement unique, datable, spectaculaire. Il avance plus bas, plus lentement, plus obstinément. La terre retient moins l’eau. Les saisons dérivent. Les récoltes deviennent incertaines. Les cycles halieutiques se défont. Les sols se fissurent ou se salinisent. Les incendies se rapprochent. La côte recule. Les nappes s’épuisent. L’extraction progresse. Les forêts cessent d’abriter ce qu’elles abritaient encore. Les maisons tiennent parfois debout. Les routes existent encore. Les cartes officielles ne signalent pas immédiatement qu’un monde a commencé à manquer. Et pourtant, ce qui faisait continuité se défait. Les usages, les transmissions, les repères, les rythmes, les formes élémentaires de prévisibilité grâce auxquelles une existence se savait encore située cessent de tenir ensemble avec la même évidence. Il arrive alors un moment où rester ne signifie plus habiter, mais s’exposer ; et où partir n’ouvre pas un avenir, mais commence par une perte.</w:t>
      </w:r>
    </w:p>
    <w:p>
      <w:pPr>
        <w:pStyle w:val="BodyText"/>
        <w:rPr/>
      </w:pPr>
      <w:r>
        <w:rPr/>
        <w:t>Lorsqu’un tel seuil est franchi, ce qui se joue alors n’est pas réductible à un déplacement de population, à un dommage environnemental ou à une crise humanitaire de plus. C’est la possibilité même de faire reconnaître ce qui arrive. Car ceux dont le territoire devient inhabitable, ceux dont le milieu de vie est lentement détruit, ceux dont la continuité symbolique, économique, matérielle ou cosmologique se trouve atteinte ne cherchent pas seulement à survivre. Ils cherchent aussi à dire le tort qui leur est fait. Ils cherchent à le formuler de telle manière qu’il ne se dissolve ni dans la fatalité naturelle, ni dans l’indifférence administrative, ni dans des langages trop pauvres qui ne savent recevoir que du dommage quantifiable. Ils cherchent la forme dans laquelle leur tort cessera d’être un fait pour devenir un différend.</w:t>
      </w:r>
    </w:p>
    <w:p>
      <w:pPr>
        <w:pStyle w:val="BodyText"/>
        <w:rPr/>
      </w:pPr>
      <w:r>
        <w:rPr/>
        <w:t>Or c’est ici que commence la difficulté proprement cosmopolitique. Les cadres disponibles ne manquent pas : instances, procédures, expertises, conventions, juridictions, dispositifs de plainte, arènes internationales où les souffrances du monde peuvent, en principe, être portées. Pourtant, au moment même où un collectif tente de nommer ce qu’il subit, il découvre souvent que les formes de recevabilité qui lui sont offertes ne savent pas recevoir ce qu’il cherche à faire entendre.</w:t>
      </w:r>
    </w:p>
    <w:p>
      <w:pPr>
        <w:pStyle w:val="BodyText"/>
        <w:rPr/>
      </w:pPr>
      <w:r>
        <w:rPr/>
        <w:t>La destruction d’un territoire devient risque mesurable ; la rupture d’un monde vécu, vulnérabilité objectivable ; l’atteinte à une continuité de vie, à une mémoire, à une relation au sol doit se convertir en indicateurs, en causalités, en standards de preuve. Pour pouvoir comparaître, l’expérience doit se traduire, et cette traduction n’est pas un simple passage de langue : elle reconfigure ce qui est vécu. Ce qui relevait d’un rapport au monde doit être reformulé dans une grammaire qui ne l’a pas vu naître. Les sujets concernés ne sont pas purement et simplement rejetés hors du cadre ; ils peuvent entrer dans la procédure, témoigner, alerter, comparaître, mais souvent à condition de reformuler leur tort dans des formes qui en déplacent déjà la portée.</w:t>
      </w:r>
    </w:p>
    <w:p>
      <w:pPr>
        <w:pStyle w:val="BodyText"/>
        <w:rPr/>
      </w:pPr>
      <w:r>
        <w:rPr/>
        <w:t>C’est à partir de cette dissymétrie qu’il faut reprendre la question cosmopolitique. Nous ne manquons ni de droits, ni de conventions, ni de discours sur l’humanité ; nous manquons des formes par lesquelles une existence affectée par des processus globaux peut franchir le seuil qui la sépare encore de sa propre recevabilité. Le cosmopolitique doit donc être pensé moins comme horizon d’unification morale que comme problème de scène. Non pas scène unifiée, harmonieuse, pacifiée, mais structure d’apparition où un tort devient formulable et transmissible sans être immédiatement neutralisé par les conditions mêmes de sa reconnaissance.</w:t>
      </w:r>
    </w:p>
    <w:p>
      <w:pPr>
        <w:pStyle w:val="BodyText"/>
        <w:rPr/>
      </w:pPr>
      <w:r>
        <w:rPr/>
        <w:t>Cette reformulation oblige à déplacer profondément le regard. Tant que le cosmopolitique est pensé comme simple extension des principes universels, le problème semble résider dans leur insuffisante application. Mais dès qu’il est repris comme problème de scène, la difficulté change de nature : il ne s’agit plus seulement de savoir quels droits devraient valoir pour tous, mais dans quelles conditions concrètes un tort peut franchir le seuil qui le sépare encore de sa propre intelligibilité publique. L’universel cesse alors d’apparaître comme un contenu déjà disponible, suspendu au-dessus des situations, pour devenir une épreuve de formulation, de transmission et de comparution. Ce déplacement importe au plus haut point, car il interdit de confondre l’existence de principes avec celle de scènes capables de les rendre réellement opérants pour ceux qui cherchent à y faire entrer leur expérience.</w:t>
      </w:r>
    </w:p>
    <w:p>
      <w:pPr>
        <w:pStyle w:val="BodyText"/>
        <w:rPr/>
      </w:pPr>
      <w:r>
        <w:rPr/>
        <w:t>Le paradoxe contemporain devient alors plus net. Jamais les interdépendances n’ont été aussi denses : chaînes logistiques, régimes extractifs, architectures numériques, bouleversements climatiques, pandémies, flux migratoires, recompositions géopolitiques lient les existences à une intensité inédite. Mais cette liaison ne produit pas une scène commune. Elle produit une exposition distribuée : co-affectation sans co-présence recevable, proximité causale sans comparution partagée, mondialisation des effets sans universalisation des scènes. Le problème ne porte donc pas d’abord sur l’inclusion ou l’exclusion, mais sur les seuils mêmes de recevabilité. Nombre de sujets affectés par des processus globaux ne sont pas simplement rejetés hors de toute forme ; ils sont admis sous condition. Ils sont entendus, mais selon des formats qui précèdent leur parole.</w:t>
      </w:r>
    </w:p>
    <w:p>
      <w:pPr>
        <w:pStyle w:val="BodyText"/>
        <w:rPr/>
      </w:pPr>
      <w:r>
        <w:rPr/>
        <w:t>Un demandeur d’asile peut être reçu, mais il doit apprendre à raconter sa vie dans les catégories du persécuté crédible. Un mineur non accompagné peut prétendre à une protection, mais seulement après avoir traversé des épreuves de preuve qui l’installent d’emblée sous soupçon. Un peuple autochtone peut contester une destruction territoriale, mais à condition de traduire un rapport cosmologique au sol dans la langue des titres, des dommages et des expertises. La scène ne ferme pas frontalement la parole ; elle en règle les conditions d’accès. Avant que le tort ne puisse apparaître, il faut établir que celui qui parle est en droit d’être entendu. La comparution est ainsi précédée d’une opération de validation : le sujet n’entre pas comme interlocuteur d’emblée reconnu, mais comme hypothèse à instruire.</w:t>
      </w:r>
    </w:p>
    <w:p>
      <w:pPr>
        <w:pStyle w:val="BodyText"/>
        <w:rPr/>
      </w:pPr>
      <w:r>
        <w:rPr/>
        <w:t>C’est ce régime qu’il faut nommer avec précision : une comparution probatoire. Le sujet n’est pas réduit au silence ; il est mis à l’épreuve. Et cette mise à l’épreuve ne constitue pas une simple étape procédurale : elle redéfinit la structure même de l’apparition. Ce qui devrait être premier — l’exposition d’un tort — devient second ; ce qui devient premier, c’est la recevabilité de celui qui le porte. On le voit avec une netteté particulière dans les scènes d’asile. Un récit commence ; il pourrait être celui d’une fuite, d’une persécution, d’un monde devenu impraticable.</w:t>
      </w:r>
    </w:p>
    <w:p>
      <w:pPr>
        <w:pStyle w:val="BodyText"/>
        <w:rPr/>
      </w:pPr>
      <w:r>
        <w:rPr/>
        <w:t>Mais très vite, il est pris dans une autre logique : non plus seulement que t’est-il arrivé, mais es-tu cohérent, constant, documentable, crédible ? Tes mots concordent-ils avec les catégories du droit ? Ton histoire entre-t-elle dans les formats disponibles ? Le tort n’est pas nié frontalement ; il est suspendu à la preuve d’une recevabilité personnelle.</w:t>
      </w:r>
    </w:p>
    <w:p>
      <w:pPr>
        <w:pStyle w:val="BodyText"/>
        <w:rPr/>
      </w:pPr>
      <w:r>
        <w:rPr/>
        <w:t>Le cas des mineurs non accompagnés radicalise encore ce schème. En théorie, la protection due à l’enfance s’impose ; en pratique, elle est souvent subordonnée à une démonstration préalable : prouver son âge, sa cohérence, sa trajectoire, parfois même son corps. L’enfant n’apparaît pas d’abord comme sujet à protéger ; il apparaît comme cas à vérifier. La vulnérabilité n’ouvre pas la scène ; elle doit d’abord s’y rendre crédible. Le cosmopolitique apparaît alors moins comme idéal d’universalité déjà disponible que comme épreuve de seuil : possibilité, ou impossibilité, pour un tort de franchir les conditions qui le séparent encore de sa propre recevabilité.</w:t>
      </w:r>
    </w:p>
    <w:p>
      <w:pPr>
        <w:pStyle w:val="BodyText"/>
        <w:rPr/>
      </w:pPr>
      <w:r>
        <w:rPr/>
        <w:t>Il faut mesurer la violence propre à un tel régime. Elle ne prend pas nécessairement la forme d’une exclusion spectaculaire, ni même d’un refus explicite. Elle opère plus finement, dans l’écart entre ce qui est vécu et la forme sous laquelle ce vécu devient admissible. Le sujet peut parler, mais il découvre que sa parole n’entre qu’à condition d’avoir déjà appris la langue dans laquelle elle devra compter. Il peut témoigner, mais son témoignage n’acquiert de poids qu’en s’ajustant à des attentes de cohérence, de stabilité, de vérifiabilité qui ne coïncident jamais tout à fait avec la manière dont une existence blessée se raconte effectivement. La violence se situe dans l’obligation de se reconfigurer pour franchir une porte demeurée juste entrouverte. Ce n’est pas un simple détail procédural. C’est une transformation de la scène elle-même : avant que le tort puisse être reconnu, il faut déjà que le sujet ait consenti à une certaine discipline de son apparition.</w:t>
      </w:r>
    </w:p>
    <w:p>
      <w:pPr>
        <w:pStyle w:val="BodyText"/>
        <w:rPr/>
      </w:pPr>
      <w:r>
        <w:rPr/>
        <w:t>Si la première figure de la tension cosmopolitique se jouait dans l’épreuve du récit, une seconde configuration se déploie plus en amont encore, à un niveau où la parole n’a pas même commencé. Le sujet n’entre plus dans un espace où il sera évalué ; il est déjà inscrit dans un dispositif qui le situe, le classe, l’oriente avant même qu’il ne puisse formuler ce qui lui arrive.</w:t>
      </w:r>
    </w:p>
    <w:p>
      <w:pPr>
        <w:pStyle w:val="BodyText"/>
        <w:rPr/>
      </w:pPr>
      <w:r>
        <w:rPr/>
        <w:t>Dans les régimes contemporains de gestion des mobilités, des identités et des trajectoires, la qualification précède de plus en plus l’énonciation. L’exemple des systèmes biométriques et des architectures de traçabilité en fournit une illustration particulièrement nette. L’enregistrement d’une empreinte, l’attribution d’un identifiant, la corrélation avec une base de données ne sont pas de simples opérations techniques : ce sont des actes de pré-inscription. À partir de ces gestes, une trajectoire est déjà interprétée, une appartenance procédurale esquissée, un parcours présumé. Le corps devient trace, la trace devient dossier, et le dossier précède la parole. Le sujet n’apparaît plus d’abord comme porteur d’un différend ; il apparaît comme unité de traitement.</w:t>
      </w:r>
    </w:p>
    <w:p>
      <w:pPr>
        <w:pStyle w:val="BodyText"/>
        <w:rPr/>
      </w:pPr>
      <w:r>
        <w:rPr/>
        <w:t>Cette logique devient plus visible encore dans les espaces de tri avancé, où identification, évaluation et orientation se concentrent et s’accélèrent. L’identification se fait ici, l’évaluation ailleurs, la décision encore ailleurs. Le sujet traverse ces séquences sans jamais pouvoir les saisir comme une scène unifiée. Ce qui pourrait être formulé comme expérience globale se disperse dans une succession d’opérations techniques. La comparution devient séquentielle ; le différend, discontinu. La scène ne s’abolit donc pas par suppression frontale ; elle se défait par décomposition, puisque ce qui est vécu se trouve traité avant d’être tenu.</w:t>
      </w:r>
    </w:p>
    <w:p>
      <w:pPr>
        <w:pStyle w:val="BodyText"/>
        <w:rPr/>
      </w:pPr>
      <w:r>
        <w:rPr/>
        <w:t>Ce morcellement n’a rien d’anodin. Il modifie le régime temporel même de l’apparition. Dans une scène encore habitable, le sujet peut au moins espérer que ce qu’il dit reconfigure la compréhension de ce qui lui arrive. Ici, l’ordre s’inverse : la compréhension procédurale précède déjà la parole et l’attend sous une forme étroite. Le sujet ne rencontre pas d’abord un espace où son récit pourrait orienter l’instruction ; il rencontre une chaîne où l’instruction a déjà distribué les places, les catégories et les issues plausibles. Ce n’est pas simplement que la parole y devient plus difficile. C’est qu’elle y devient seconde, dérivée, latérale, comme si l’essentiel s’était joué dans les opérations qui l’ont précédée. La comparution n’est plus seulement filtrée ; elle est anticipée par des dispositifs qui transforment d’avance l’expérience en dossier, la trajectoire en parcours type, le corps en support de décision.</w:t>
      </w:r>
    </w:p>
    <w:p>
      <w:pPr>
        <w:pStyle w:val="BodyText"/>
        <w:rPr/>
      </w:pPr>
      <w:r>
        <w:rPr/>
        <w:t>Ainsi se dessine une seconde ligne de fracture du cosmopolitique, celle d’un monde où la comparution est précédée par des dispositifs qui configurent déjà ce qui pourra apparaître et être reconnu.</w:t>
      </w:r>
    </w:p>
    <w:p>
      <w:pPr>
        <w:pStyle w:val="BodyText"/>
        <w:rPr/>
      </w:pPr>
      <w:r>
        <w:rPr/>
        <w:t>Mais cette transformation ne s’arrête pas là. Car même lorsque des scènes existent, même lorsque la parole circule, même lorsque des forums sont ouverts, il n’est pas certain que le différend puisse y être effectivement institué. Une troisième figure apparaît alors : celle d’une dissociation entre scène déclarée et scène opératoire. Dans de nombreuses arènes contemporaines, tout semble réuni pour produire une forme de co-présence globale : acteurs multiples, dispositifs ouverts, langages de participation, d’inclusion et de transparence. La scène existe bien comme lieu d’expression, de visibilité et de légitimation. Mais une part décisive des opérations se joue ailleurs, dans des espaces moins visibles, plus restreints, souvent spécialisés, parfois privatisés. Ce qui est discuté publiquement ne coïncide pas avec ce qui est effectivement décidé. La scène délibère, tandis que l’opération structurante se joue ailleurs. On a ainsi affaire à une scène dissociée : non pas illusion pure, mais scène partielle, capable d’accueillir, de relayer, parfois de mettre en relation, sans pour autant constituer le centre effectif de transformation.</w:t>
      </w:r>
    </w:p>
    <w:p>
      <w:pPr>
        <w:pStyle w:val="BodyText"/>
        <w:rPr/>
      </w:pPr>
      <w:r>
        <w:rPr/>
        <w:t>Cette dissociation fragilise la possibilité même de localiser le cosmopolitique.</w:t>
      </w:r>
    </w:p>
    <w:p>
      <w:pPr>
        <w:pStyle w:val="BodyText"/>
        <w:rPr/>
      </w:pPr>
      <w:r>
        <w:rPr/>
        <w:t>Car le problème n’est plus seulement qu’il existerait des scènes insuffisantes ; il est que l’on ne sait plus toujours où se joue ce qui compte. Une conférence peut exhiber la pluralité des voix sans disposer de prise sur les opérations décisives. Un forum peut accueillir des récits, des objections, des revendications, sans que ces énoncés atteignent les lieux où se fixent effectivement les standards, les financements, les protocoles ou les critères de recevabilité. La scène n’est donc pas vide ; elle est latéralement désarmée. Elle fonctionne comme espace de publicité, parfois de reconnaissance, parfois même de mise en relation, mais sans coïncider pleinement avec le lieu où les asymétries sont transformables. Ce décalage est majeur : il ne supprime pas le cosmopolitique, mais le rend topologiquement incertain.</w:t>
      </w:r>
    </w:p>
    <w:p>
      <w:pPr>
        <w:pStyle w:val="BodyText"/>
        <w:rPr/>
      </w:pPr>
      <w:r>
        <w:rPr/>
        <w:t>Le monde contemporain est traversé par une multiplicité de scènes partielles, hétérogènes, hiérarchisées, dont aucune ne peut prétendre à elle seule à la centralité. Il en résulte ce qu’on peut appeler une polyphonie disjointe des légitimités : plusieurs voix prétendent organiser le monde, plusieurs récits de justice, de droit, de développement ou de réparation coexistent, mais leur coexistence ne produit pas spontanément une scène commune. Le cosmopolitique ne disparaît pas ; il se fragmente en scènes partiellement traductibles, dont l’articulation demeure fragile.</w:t>
      </w:r>
    </w:p>
    <w:p>
      <w:pPr>
        <w:pStyle w:val="BodyText"/>
        <w:rPr/>
      </w:pPr>
      <w:r>
        <w:rPr/>
        <w:t>Il faut mesurer ce que cela signifie. Une voix supplémentaire ne suffit pas à réparer la fragmentation, pas plus qu’une scène plus peuplée ne devient par là même plus juste. Lorsque les régimes de validité restent hétérogènes, l’addition des prises de parole peut même accroître la disjonction, en donnant l’apparence d’une pluralité bien accueillie là où manque encore l’espace dans lequel cette pluralité pourrait se travailler comme différend. La difficulté n’est donc pas seulement de faire entendre davantage de voix, mais de produire des formes où ces voix ne soient pas condamnées à coexister sans se répondre véritablement. Sans une telle articulation, la diversité des récits ne devient pas richesse politique ; elle risque de n’être qu’un morcellement plus raffiné de l’inaudible.</w:t>
      </w:r>
    </w:p>
    <w:p>
      <w:pPr>
        <w:pStyle w:val="BodyText"/>
        <w:rPr/>
      </w:pPr>
      <w:r>
        <w:rPr/>
        <w:t>Dès lors, la difficulté n’est pas seulement de faire entrer davantage de voix dans des scènes déjà constituées. Elle est de savoir comment articuler entre elles des scènes hétérogènes, dont certaines produisent de la visibilité sans opérativité, tandis que d’autres produisent de l’opérativité sans véritable comparution. Le différend ne manque pas de lieux ; il manque d’une géométrie où ces lieux puissent encore se répondre.</w:t>
      </w:r>
    </w:p>
    <w:p>
      <w:pPr>
        <w:pStyle w:val="BodyText"/>
        <w:rPr/>
      </w:pPr>
      <w:r>
        <w:rPr/>
        <w:t>C’est pourquoi la dissociation contemporaine ne doit pas être comprise comme une simple dispersion empirique des arènes. Elle engage une modification plus profonde de l’expérience cosmopolitique elle-même. Lorsqu’une scène produit de la visibilité sans prise, ceux qui y apparaissent peuvent être vus sans pouvoir infléchir ce qui les affecte. Lorsqu’une autre produit de l’opérativité sans comparution, des décisions les concernant peuvent être prises sans qu’ils disposent d’un lieu où les reprendre. La difficulté tient précisément à cette coupure : d’un côté, des espaces où l’on peut encore parler ; de l’autre, des lieux où quelque chose agit, mais sans devoir se laisser véritablement interpeller. Le cosmopolitique se trouve alors partagé entre des scènes de publicité et des centres d’opération qui ne se recouvrent plus. Il n’est pas absent ; il est disjoint dans sa texture même.</w:t>
      </w:r>
    </w:p>
    <w:p>
      <w:pPr>
        <w:pStyle w:val="BodyText"/>
        <w:rPr/>
      </w:pPr>
      <w:r>
        <w:rPr/>
        <w:t>Mais là où les grandes scènes se fragmentent, se déplacent ou se dissocient, quelque chose ne disparaît pas entièrement. Cela se contracte, se reconfigure, persiste à bas bruit sous forme de scènes faibles. Celles-ci n’ont ni la puissance des grandes arènes internationales ni leur universalité déclarée ; elles sont souvent locales, précaires, instables, partiellement reconnues. Et pourtant, elles accomplissent quelque chose que les grandes scènes peinent de plus en plus à assurer : elles ouvrent un seuil d’apparition.</w:t>
      </w:r>
    </w:p>
    <w:p>
      <w:pPr>
        <w:pStyle w:val="BodyText"/>
        <w:rPr/>
      </w:pPr>
      <w:r>
        <w:rPr/>
        <w:t>Leur faiblesse n’est pas un simple déficit de puissance. Elle est aussi leur mode d’existence propre dans un monde où les grandes scènes tendent à absorber, reformater ou disqualifier trop vite ce qui cherche à apparaître. Elles disposent de peu de garanties, de peu d’institutions stables, de peu de relais massifs ; mais c’est justement cette faible armature qui les contraint à inventer des formes de comparution plus proches de l’expérience qu’elles cherchent à porter. Une scène faible ne vaut donc pas malgré sa fragilité, mais à travers elle : parce qu’elle maintient encore un espace où l’expérience peut être portée sans être immédiatement reconduite à des formats de traitement déjà stabilisés.</w:t>
      </w:r>
    </w:p>
    <w:p>
      <w:pPr>
        <w:pStyle w:val="BodyText"/>
        <w:rPr/>
      </w:pPr>
      <w:r>
        <w:rPr/>
        <w:t>Dans certaines configurations, un fleuve peut devenir sujet de droit, non pas au sens métaphorique, mais au sens d’une inscription effective dans un dispositif où pollution, extraction ou destruction deviennent litige. Ailleurs, des collectifs sans statut instituent eux-mêmes les formes de leur comparution : assemblées, protocoles d’adresse, archives, procédures internes, autant de manières de ne pas seulement demander à être reconnus, mais de fabriquer les conditions de leur apparition. Ces formes ne réalisent pas l’universel ; elles en expérimentent les conditions.</w:t>
      </w:r>
    </w:p>
    <w:p>
      <w:pPr>
        <w:pStyle w:val="BodyText"/>
        <w:rPr/>
      </w:pPr>
      <w:r>
        <w:rPr/>
        <w:t>C’est pourquoi leur faiblesse ne doit pas être interprétée comme une simple insuffisance. Elle révèle au contraire quelque chose de fondamental : l’universalité n’existe pas d’abord comme cadre majestueusement déjà là, attendant d’être appliqué à des cas singuliers ; elle se forme, de manière souvent précaire, dans des scènes où des existences jusque-là disqualifiées parviennent à imposer qu’un tort soit non seulement exprimé, mais porté à hauteur d’objection partageable. Une scène faible ne vaut donc pas seulement par ce qu’elle obtient ; elle vaut par le type d’expérience politique qu’elle rend possible. Elle montre que l’universel n’est vivant que là où il accepte d’être repris depuis des situations qui ne lui préexistaient pas comme objets déjà bien formés. En ce sens, ces scènes n’ajoutent pas simplement des cas au monde commun ; elles en déplacent les conditions mêmes de composition.</w:t>
      </w:r>
    </w:p>
    <w:p>
      <w:pPr>
        <w:pStyle w:val="BodyText"/>
        <w:rPr/>
      </w:pPr>
      <w:r>
        <w:rPr/>
        <w:t>C’est là leur intérêt théorique propre. Elles montrent que l’universalité n’est pas d’abord un contenu déjà disponible qu’il suffirait d’appliquer à des cas singuliers. Elle se travaille au contraire à partir de situations où des existences hétérogènes cherchent une forme de comparution qui ne les dissout pas. Cet universel n’est pas donné d’avance ; il devient objet de controverse à partir de scènes où des différences peuvent être exposées, traduites et disputées sans devoir se dissoudre pour être reconnues.</w:t>
      </w:r>
    </w:p>
    <w:p>
      <w:pPr>
        <w:pStyle w:val="BodyText"/>
        <w:rPr/>
      </w:pPr>
      <w:r>
        <w:rPr/>
        <w:t>Le cosmopolitique contemporain apparaît ainsi moins comme scène mondiale unifiée que comme constellation instable de scènes hétérogènes, inégalement puissantes, partiellement connectées. Son enjeu n’est plus de totaliser le monde dans une forme unique, mais d’empêcher qu’il ne se ferme entièrement sous des régimes de traduction, de préemption ou de dissociation qui rendent les torts inaudibles. Ces scènes faibles n’offrent pas encore une universalité instituée ; elles en maintiennent la possibilité pratique, en rouvrant des seuils où le monde peut redevenir disputable, au moins localement. Leur portée n’est donc pas d’annoncer un universel déjà réconcilié, mais de préserver les conditions minimales à partir desquelles un monde commun peut encore être essayé.</w:t>
      </w:r>
    </w:p>
    <w:p>
      <w:pPr>
        <w:pStyle w:val="BodyText"/>
        <w:rPr/>
      </w:pPr>
      <w:r>
        <w:rPr/>
        <w:t>La question centrale devient alors la suivante : comment maintenir des conditions minimales de comparution dans un monde où les scènes sont fragmentées, déplacées, préemptées ? Comment faire en sorte que des expériences hétérogènes puissent apparaître sans être immédiatement neutralisées par les dispositifs qui les reçoivent ? Cette question engage un seuil plus exigeant que celui de l’accès à la scène. Car une apparition ne vaut pas seulement parce qu’elle a eu lieu ; elle vaut par sa capacité à tenir, à se transmettre, à devenir partageable au-delà de l’instant qui l’a vue surgir. Or une scène ne tient pas par ses seules procédures, ni par la seule disponibilité d’un cadre juridique. Elle tient par des formes plus profondes — sensibles, narratives, symboliques, rituelles — capables de porter le différend au-delà de son énonciation immédiate. Sans ces formes, la comparution reste fragile : elle apparaît, puis se dissout ; elle s’exprime, mais ne se transmet pas ; elle est reconnue parfois, sans devenir habitable. Le problème change donc de plan. Il ne porte plus seulement sur les seuils d’apparition, mais sur les formes capables de soutenir ce qui apparaît.</w:t>
      </w:r>
    </w:p>
    <w:p>
      <w:pPr>
        <w:pStyle w:val="BodyText"/>
        <w:rPr/>
      </w:pPr>
      <w:r>
        <w:rPr/>
        <w:t>C’est ici qu’apparaît la limite interne de toute scène strictement procédurale. Une procédure peut ouvrir, recevoir, instruire ; elle ne suffit pas pour autant à donner au différend une consistance durable. Il faut encore qu’existent des formes capables de le porter dans le temps, de le rendre mémorable, partageable, réinscriptible dans d’autres contextes que celui de son énonciation première. Sans cela, même une comparution réussie demeure ponctuelle. Elle produit un instant de visibilité sans produire encore une forme de tenue. La question n’est donc plus seulement celle de l’accès à la scène, mais celle de la durée symbolique d’une apparition.</w:t>
      </w:r>
    </w:p>
    <w:p>
      <w:pPr>
        <w:pStyle w:val="BodyText"/>
        <w:rPr/>
      </w:pPr>
      <w:r>
        <w:rPr/>
        <w:t>C’est précisément à ce point que l’exigence cosmopolitique rencontre sa propre limite interne. Elle peut ouvrir un passage, obtenir une adresse, faire surgir un sujet là où il demeurait auparavant intraduisible. Mais elle ne garantit pas encore que cette apparition puisse durer au-delà de la scène qui l’a rendue momentanément possible. Or un différend qui ne dure pas retombe vite dans l’état de plainte dispersée, d’alerte ponctuelle ou de visibilité sans lendemain. Il faut donc autre chose qu’une simple procédure d’accueil : il faut des formes capables d’assurer la reprise, la mémoire, la transmission, la réinscription du tort dans une temporalité plus longue que celle de son surgissement. Sans cette épaisseur, l’apparition demeure vulnérable à sa propre disparition.</w:t>
      </w:r>
    </w:p>
    <w:p>
      <w:pPr>
        <w:pStyle w:val="BodyText"/>
        <w:rPr/>
      </w:pPr>
      <w:r>
        <w:rPr/>
        <w:t>Ce qui apparaissait jusqu’ici comme tension cosmopolitique — les conditions d’apparition des sujets dans un monde global — se déplace vers une question plus radicale : quelles formes permettent à une apparition de se maintenir, de se transmettre, de devenir partageable ?</w:t>
      </w:r>
    </w:p>
    <w:p>
      <w:pPr>
        <w:pStyle w:val="BodyText"/>
        <w:rPr/>
      </w:pPr>
      <w:r>
        <w:rPr/>
        <w:t>Ce déplacement est décisif. Car si aucune forme ne vient soutenir ce qui apparaît, alors même les scènes les plus ouvertes restent insuffisantes. Le différend peut surgir, être entendu, parfois même reconnu ; il ne se stabilise pas pour autant, ne devient pas transmissible, n’altère pas durablement les conditions dans lesquelles il est apparu. Le problème n’est donc plus seulement celui des seuils ; il devient celui des formes. Non plus seulement : comment apparaître ? Mais : dans quoi tenir ?</w:t>
      </w:r>
    </w:p>
    <w:p>
      <w:pPr>
        <w:pStyle w:val="BodyText"/>
        <w:rPr/>
      </w:pPr>
      <w:r>
        <w:rPr/>
        <w:t>La limite du cosmopolitique se situe là. Il peut ouvrir des seuils d’apparition ; il ne peut pas, à lui seul, produire toutes les formes qui rendraient ces apparitions soutenables, partageables, durables. Dès lors, la question n’est plus uniquement : qui peut comparaître dans le monde ? Elle devient : dans quelles formes un monde peut-il encore porter ce qui le traverse ? À ce point précis, la tension cesse d’être seulement cosmopolitique. Elle devient culturelle, au sens le plus décisif du terme : celui des formes par lesquelles une civilisation rend ses conflits sensibles, transmissibles et supportables sans les dissoudre.</w:t>
      </w:r>
    </w:p>
    <w:p>
      <w:pPr>
        <w:pStyle w:val="BodyText"/>
        <w:rPr/>
      </w:pPr>
      <w:r>
        <w:rPr/>
        <w:t>C’est là que s’ouvre la nécessité de la section suivante. Car si les scènes cosmopolitiques peinent à tenir, ce n’est pas seulement faute de procédures ou d’institutions ; c’est aussi parce que les formes capables de porter ces scènes — formes sensibles, narratives, symboliques, rituelles — sont elles-mêmes fragilisées, saturées, vidées ou empêchées. Le cosmopolitique rencontre ici sa limite interne : il dépend d’un autre plan, d’une autre capacité, celle par laquelle un monde rend ses tensions figurables, transmissibles et partageables. La question bascule alors : non plus seulement, qui peut apparaître dans le monde ? mais dans quelles formes le monde peut-il encore apparaître à lui-même comme monde disputable ? C’est à cette nécessité que s’ouvre désormais la section suivante.</w:t>
      </w:r>
    </w:p>
    <w:p>
      <w:pPr>
        <w:pStyle w:val="Heading2"/>
        <w:numPr>
          <w:ilvl w:val="1"/>
          <w:numId w:val="2"/>
        </w:numPr>
        <w:rPr/>
      </w:pPr>
      <w:r>
        <w:rPr>
          <w:b/>
          <w:bCs/>
        </w:rPr>
        <w:t>5.10 — Tensions culturelles et devenir civilisationnel</w:t>
      </w:r>
    </w:p>
    <w:p>
      <w:pPr>
        <w:pStyle w:val="BodyText"/>
        <w:rPr/>
      </w:pPr>
      <w:r>
        <w:rPr/>
        <w:t>En juin 2020, au plus fort des mobilisations consécutives à la mort de George Floyd, la statue d’Edward Colston est renversée à Bristol, traînée dans les rues puis jetée dans le port. La scène est filmée, relayée instantanément à l’échelle mondiale, commentée, reprise, contestée. Certains y voient un acte de justice symbolique tardive. D’autres dénoncent une destruction du patrimoine, un geste d’effacement, une violence contre l’histoire. Quelques mois plus tard, la statue est repêchée, exposée dans un musée, couchée, conservée avec les traces de peinture et de corde. Elle devient à son tour scène de litige.</w:t>
      </w:r>
    </w:p>
    <w:p>
      <w:pPr>
        <w:pStyle w:val="BodyText"/>
        <w:rPr/>
      </w:pPr>
      <w:r>
        <w:rPr/>
        <w:t>Rien, dans cette séquence, ne peut être réduit à un simple affrontement d’opinions. Il ne s’y joue pas seulement un conflit mémoriel, ni même une controverse politique classique. Ce qui s’y donne à voir est une instabilité plus profonde : celle des formes par lesquelles une société rend visible, contestable et transmissible ce qui la divise. La statue cesse d’être seulement un monument ; elle devient un opérateur de conflit. L’espace public cesse d’être un simple lieu de circulation ; il devient scène de renversement. Le musée, à son tour, ne se borne plus à conserver : il reconfigure le litige dans un autre régime de temporalité, de légitimité et de réception. Quant à l’histoire, elle perd sa fausse évidence de récit stabilisé ; elle redevient matière disputée.</w:t>
      </w:r>
    </w:p>
    <w:p>
      <w:pPr>
        <w:pStyle w:val="BodyText"/>
        <w:rPr/>
      </w:pPr>
      <w:r>
        <w:rPr/>
        <w:t>Le conflit surgit avec force, mais les formes capables de le porter durablement restent incertaines. Le geste est spectaculaire, immédiatement visible, mondialement relayé ; sa transformation en différend transmissible demeure fragile. Rien n’est résolu. Tout est déplacé, sans que ce déplacement garantisse encore une scène habitable. La séquence de Bristol ne met donc pas seulement aux prises deux lectures antagonistes d’un même objet — mémoire réparatrice contre destruction patrimoniale, justice symbolique contre effacement de l’histoire. Elle révèle plus profondément la difficulté croissante à instituer des formes où une société puisse reprendre ce qui, en elle, demeure historiquement non réconcilié. La tension culturelle apparaît déjà ici comme tension civilisationnelle : non la querelle autour d’un objet, mais l’épreuve d’un monde qui ne sait plus spontanément dans quelles formes porter ses propres fractures.</w:t>
      </w:r>
    </w:p>
    <w:p>
      <w:pPr>
        <w:pStyle w:val="BodyText"/>
        <w:rPr/>
      </w:pPr>
      <w:r>
        <w:rPr/>
        <w:t>Ce qui se joue ici ne se laisse pas réduire à la seule succession d’événements. La séquence articule en réalité plusieurs régimes de scène qui ne coïncident pas. Le monument relevait d’un ordre de stabilisation : il inscrivait dans la pierre une continuité supposée, naturalisait une certaine lecture du passé, rendait silencieuses les tensions qui l’avaient rendu possible. La rue, au contraire, opère comme espace de réadressage : elle expose ce qui était tenu pour acquis, le soumet à une reprise conflictuelle, transforme un héritage en enjeu disputable. Le musée, enfin, n’annule ni l’un ni l’autre ; il reconfigure. Il capture le geste, en modifie la temporalité, transforme l’événement en archive active, en objet de médiation, en surface de réinterprétation.</w:t>
      </w:r>
    </w:p>
    <w:p>
      <w:pPr>
        <w:pStyle w:val="BodyText"/>
        <w:rPr/>
      </w:pPr>
      <w:r>
        <w:rPr/>
        <w:t>Ces trois régimes ne s’annulent pas ; ils entrent en tension. Aucun ne suffit à lui seul à instituer une scène pleinement habitable. Le monument stabilise au prix d’un refoulement. La rue révèle au prix d’une intensité difficile à soutenir. Le musée conserve au prix d’un déplacement qui peut aussi neutraliser. Entre ces pôles, la question demeure ouverte : dans quelle forme ce qui a été rendu visible peut-il encore être repris sans être soit figé, soit dissipé ?</w:t>
      </w:r>
    </w:p>
    <w:p>
      <w:pPr>
        <w:pStyle w:val="BodyText"/>
        <w:rPr/>
      </w:pPr>
      <w:r>
        <w:rPr/>
        <w:t>Il faut alors distinguer deux niveaux que la séquence tend à confondre sans les résoudre : celui de la visibilité et celui de la tenue. L’événement est visible, immédiatement, massivement, globalement. Mais cette visibilité ne garantit en rien sa transformation en différend transmissible. Elle expose ; elle ne suffit pas à porter. Elle rend perceptible ; elle ne stabilise pas nécessairement une forme où le conflit puisse être repris, partagé, travaillé dans la durée.</w:t>
      </w:r>
    </w:p>
    <w:p>
      <w:pPr>
        <w:pStyle w:val="BodyText"/>
        <w:rPr/>
      </w:pPr>
      <w:r>
        <w:rPr/>
        <w:t>C’est à ce point précis que la tension culturelle se révèle dans toute son ampleur. Le problème ne réside pas dans l’absence de formes, mais dans leur discordance. Les formes existent, mais elles ne s’articulent plus spontanément en une scène capable de porter ce qui apparaît. La culture ne manque pas d’expression ; elle peine à configurer des régimes de reprise. Et c’est cette difficulté, déjà lisible dans la séquence de Bristol, qui se déploiera dans l’ensemble de ce qui suit.</w:t>
      </w:r>
    </w:p>
    <w:p>
      <w:pPr>
        <w:pStyle w:val="BodyText"/>
        <w:rPr/>
      </w:pPr>
      <w:r>
        <w:rPr/>
        <w:t>La leçon est incisive. La culture n’est pas d’abord ce qui représente un monde ; elle rend possible l’apparition disputable de ce qui le traverse. Elle ne se réduit ni aux œuvres, ni aux institutions, ni aux productions symboliques. Elle désigne le régime de formes par lequel une société peut encore faire quelque chose de ce qui la divise.</w:t>
      </w:r>
    </w:p>
    <w:p>
      <w:pPr>
        <w:pStyle w:val="BodyText"/>
        <w:rPr/>
      </w:pPr>
      <w:r>
        <w:rPr/>
        <w:t>Or c’est précisément cette capacité qui se trouve aujourd’hui fragilisée.</w:t>
      </w:r>
    </w:p>
    <w:p>
      <w:pPr>
        <w:pStyle w:val="BodyText"/>
        <w:rPr/>
      </w:pPr>
      <w:r>
        <w:rPr/>
        <w:t>Les conflits culturels ne manquent pas. Ils prolifèrent même. Statues déboulonnées, noms de rues contestés, programmes scolaires disputés, œuvres censurées ou réinterprétées, archives réouvertes, récits concurrents, mémoires antagonistes : partout les signes d’une conflictualité symbolique réactivée se multiplient. Pourtant, cette intensification ne produit pas nécessairement plus de scènes. Elle engendre souvent des surgissements sans tenue, des affrontements sans médiation, des visibilités sans transduction. Le conflit apparaît, mais ne se stabilise pas dans une forme partageable. Il circule, mais ne se transmet pas. Il mobilise, mais ne configure pas durablement un espace de co-présence.</w:t>
      </w:r>
    </w:p>
    <w:p>
      <w:pPr>
        <w:pStyle w:val="BodyText"/>
        <w:rPr/>
      </w:pPr>
      <w:r>
        <w:rPr/>
        <w:t>C’est ici que la section précédente trouve son point de bascule. Le cosmopolitique, nous l’avons vu, se heurte à la difficulté d’instituer des scènes où des expériences hétérogènes puissent apparaître sans être immédiatement reformattées par les conditions de leur recevabilité. Mais cette difficulté ne relève pas seulement des dispositifs juridiques, administratifs ou politiques. Elle touche un plan plus profond : celui des formes capables de porter ce qui apparaît. Une scène ne tient pas seulement par ses règles. Elle tient par ses formes. Lorsque ces formes se fragilisent, même les dispositifs les plus ouverts deviennent insuffisants. Le conflit surgit, mais ne trouve pas le régime dans lequel il pourrait devenir différend. L’apparition a lieu, mais elle ne devient pas habitable.</w:t>
      </w:r>
    </w:p>
    <w:p>
      <w:pPr>
        <w:pStyle w:val="BodyText"/>
        <w:rPr/>
      </w:pPr>
      <w:r>
        <w:rPr/>
        <w:t>La culture doit alors être reprise, non comme domaine, mais comme condition. Il ne s’agit pas ici d’un patrimoine, d’un secteur ou d’une production de contenus. Il s’agit du milieu instituant de la conflictualité symbolique : du plan transductif par lequel une société rend ses tensions sensibles, transmissibles et disputables. La culture n’exprime pas un monde déjà constitué. Elle est ce par quoi ce monde peut encore se former.</w:t>
      </w:r>
    </w:p>
    <w:p>
      <w:pPr>
        <w:pStyle w:val="BodyText"/>
        <w:rPr/>
      </w:pPr>
      <w:r>
        <w:rPr/>
        <w:t>Une telle requalification oblige à relire l’ensemble du chapitre. Les tensions économiques, écologiques, sociales, politiques, psychiques, médiatiques, techniques, géopolitiques et cosmopolitiques ne deviennent habitables qu’à travers des formes capables de les porter. Sans elles, elles ne disparaissent pas ; elles se déchaînent ou se dissolvent.</w:t>
      </w:r>
    </w:p>
    <w:p>
      <w:pPr>
        <w:pStyle w:val="BodyText"/>
        <w:rPr/>
      </w:pPr>
      <w:r>
        <w:rPr/>
        <w:t>Il faut même aller plus loin. Si la culture constitue ici un seuil ultime, ce n’est pas parce qu’elle surplomberait abstraitement les autres tensions, mais parce qu’elle en recueille la mise en forme sensible, narrative et symbolique. L’économique ne produit pas seulement des inégalités, des flux et des dettes ; il produit aussi des imaginaires de réussite, de mérite, de frustration et de relégation, sans lesquels les distributions matérielles elles-mêmes ne seraient pas vécues comme justes, insupportables ou contestables. L’écologique engage bien davantage que des ressources, des milieux et des limites ; il engage des manières de sentir la perte, d’éprouver l’irréversibilité, de se rapporter au vivant, d’habiter ou non un monde menacé. Le social excède la seule distribution des places, des revenus ou des protections : il engage des formes de reconnaissance, des seuils de visibilité, des expériences de mépris, d’abandon, d’humiliation ou d’appartenance, sans lesquelles une société ne sait plus si elle tient encore comme monde partagé ou si elle se défait en coexistences inégalement tolérées. Le politique ne tient jamais par ses seules institutions ; il dépend de scènes où la division peut apparaître sans être rabattue sur l’ennemi absolu ou sur la pure administration. Le psychique excède lui aussi la seule intériorité : une souffrance ne devient traversable que si des formes existent pour la symboliser, la raconter, l’inscrire dans autre chose qu’un isolement opaque. Le médiatique configure les régimes de vitesse, d’attention, de saturation ou d’érosion par lesquels une société éprouve ses propres conflits. Le technique transforme non seulement les procédures, mais les formats perceptifs eux-mêmes, les seuils de présence, les régimes d’évidence, les manières de croire qu’un monde est encore habitable. Le géopolitique travaille les récits de légitimité, les dramaturgies de puissance, les formes de l’ennemi, les imaginaires du centre et de la périphérie. Le cosmopolitique, enfin, engage les conditions sous lesquelles un tort peut devenir recevable à l’échelle du monde sans être mutilé par les cadres censés l’accueillir. À chaque niveau, la culture constitue ainsi le plan où les tensions peuvent être figurées, transmises, disputées ou, au contraire, neutralisées. La question culturelle n’arrive donc pas au terme du chapitre comme un supplément d’âme ou comme une simple ouverture finale. Elle apparaît comme le plan où toutes les tensions précédentes révèlent leur dépendance à l’égard des formes qui les portent.</w:t>
      </w:r>
    </w:p>
    <w:p>
      <w:pPr>
        <w:pStyle w:val="BodyText"/>
        <w:rPr/>
      </w:pPr>
      <w:r>
        <w:rPr/>
        <w:t>L’intuition d’Edgar Morin prend alors tout son poids. Une culture vivante n’est pas un stock de signes, mais un tissu capable d’intégrer ses propres perturbations sans les abolir. Elle tient parce qu’elle sait faire circuler, symboliser et retravailler ses conflits. Une telle capacité dépend pourtant de formes concrètes, de scènes, de dispositifs. Elle dépend, au sens rigoureux du terme, d’une archicration.</w:t>
      </w:r>
    </w:p>
    <w:p>
      <w:pPr>
        <w:pStyle w:val="BodyText"/>
        <w:rPr/>
      </w:pPr>
      <w:r>
        <w:rPr/>
        <w:t>C’est précisément cette archicration culturelle qui se désactive. Les formes subsistent. Les intensités prolifèrent. Mais leur articulation disputable se fragilise. La question doit dès lors être reformulée à son niveau exact : il ne s’agit plus seulement de savoir si une société produit de la culture, mais si elle dispose encore de formes où ce qui la divise peut être tenu sans être immédiatement détruit ou neutralisé.</w:t>
      </w:r>
    </w:p>
    <w:p>
      <w:pPr>
        <w:pStyle w:val="BodyText"/>
        <w:rPr/>
      </w:pPr>
      <w:r>
        <w:rPr/>
        <w:t>À ce stade, le problème change de nature. Il cesse d’être sectoriel. Il devient civilisationnel. Une civilisation ne se définit pas uniquement par ce qu’elle produit, conserve ou administre. Elle se définit aussi par sa capacité à donner forme à ce qui la traverse. Elle tient dans la mesure où elle parvient à rendre partageable ce qui pourrait la déchirer. La question décisive devient alors la suivante : dans quelles formes un monde peut-il encore apparaître à lui-même comme monde disputable ?</w:t>
      </w:r>
    </w:p>
    <w:p>
      <w:pPr>
        <w:pStyle w:val="BodyText"/>
        <w:rPr/>
      </w:pPr>
      <w:r>
        <w:rPr/>
        <w:t>La question culturelle doit donc être reprise comme interrogation sur les régimes dans lesquels une production symbolique est prise, c’est-à-dire sur les conditions sous lesquelles elle peut, ou non, instituer une scène. Or ces régimes ne se distribuent pas de manière homogène. Ils dessinent au contraire des configurations récurrentes où l’articulation entre formes, intensités et scènes se trouve altérée. Ce qui se fragilise, ce n’est pas la culture elle-même, mais sa capacité à faire tenir ensemble ces dimensions. C’est à partir de cette désarticulation qu’il devient possible de décrire les formes contemporaines de désarchicration culturelle.</w:t>
      </w:r>
    </w:p>
    <w:p>
      <w:pPr>
        <w:pStyle w:val="BodyText"/>
        <w:rPr/>
      </w:pPr>
      <w:r>
        <w:rPr/>
        <w:t>Un premier régime se laisse reconnaître là où les formes subsistent, parfois avec une remarquable stabilité, mais sans être véritablement traversées par une conflictualité vivante. Les institutions culturelles assurent leurs fonctions, les dispositifs de transmission restent en place, les œuvres circulent, les archives s’accumulent, les commémorations se déploient avec précision. Rien, en apparence, ne manque. Pourtant, ce qui faisait de ces formes autre chose que de simples supports de conservation tend à s’éroder. Le passé est présenté sans être réellement repris ; la mémoire est mobilisée sans être remise en tension ; la transmission opère sans rouvrir les conflits qui lui donnaient sens. Ce qui se perd ici n’est pas la forme, mais sa capacité à engager ce qu’elle transmet dans une épreuve commune. On visite, on apprend, on est parfois ému ; rien n’oblige pourtant la mémoire à redevenir épreuve. Les fractures sont nommées, non rouvertes. La forme protège le passé plus qu’elle ne l’expose à une reprise.</w:t>
      </w:r>
    </w:p>
    <w:p>
      <w:pPr>
        <w:pStyle w:val="BodyText"/>
        <w:rPr/>
      </w:pPr>
      <w:r>
        <w:rPr/>
        <w:t>Ce déplacement produit un effet plus subtil encore. À mesure que les formes gagnent en stabilité, elles acquièrent une forme d’autorité tranquille qui les rend d’autant moins contestables. Elles continuent d’organiser le rapport au passé, mais elles le font sous un régime qui privilégie la continuité plutôt que la tension. Le passé apparaît comme partagé précisément parce qu’il n’est plus suffisamment disputé. Il devient un bien commun pacifié, dont la fonction principale consiste moins à ouvrir des fractures qu’à garantir une certaine cohérence symbolique.</w:t>
      </w:r>
    </w:p>
    <w:p>
      <w:pPr>
        <w:pStyle w:val="BodyText"/>
        <w:rPr/>
      </w:pPr>
      <w:r>
        <w:rPr/>
        <w:t>Dans ce contexte, la reconnaissance elle-même peut devenir ambiguë. Reconnaître un passé, le nommer, l’exposer, lui donner une place dans l’espace public ou institutionnel ne signifie pas nécessairement le remettre en jeu. Il est possible de reconnaître sans rouvrir, de transmettre sans exposer, de conserver sans engager. Ce qui se perd alors, ce n’est pas la mémoire, mais sa capacité à obliger. Elle informe, elle sensibilise, elle éduque parfois ; elle ne met plus nécessairement à l’épreuve.</w:t>
      </w:r>
    </w:p>
    <w:p>
      <w:pPr>
        <w:pStyle w:val="BodyText"/>
        <w:rPr/>
      </w:pPr>
      <w:r>
        <w:rPr/>
        <w:t>Une telle configuration tend à produire des formes culturellement valorisées, institutionnellement solides, socialement acceptées, mais dont la puissance instituante s’est affaiblie. Elles assurent la continuité, mais ne provoquent plus la reprise. Elles stabilisent, mais ne déplacent plus. Leur efficacité tient à leur capacité à pacifier le rapport au passé ; leur limite tient à leur incapacité croissante à en faire une matière vivante de conflit partagé.</w:t>
      </w:r>
    </w:p>
    <w:p>
      <w:pPr>
        <w:pStyle w:val="BodyText"/>
        <w:rPr/>
      </w:pPr>
      <w:r>
        <w:rPr/>
        <w:t>On aurait tort d’y voir seulement un programme délibéré de neutralisation. Ce régime répond aussi à des exigences réelles : rendre accessible, stabiliser, protéger, transmettre. Mais c’est dans cette stabilisation même que s’opère le déplacement. À mesure que les formes se sécurisent, leur puissance instituante peut se réduire. La mémoire devient surface d’exposition, le patrimoine évidence partagée, la transmission répétition. La culture cesse alors d’être un opérateur de mise en tension pour devenir un régime de stabilisation. Elle continue d’organiser le rapport au passé, mais ne permet plus nécessairement d’en rouvrir les fractures. Les grandes commémorations contemporaines rendent cette transformation particulièrement visible. Elles mobilisent des ressources considérables, déploient des dispositifs sophistiqués, intègrent parfois des voix multiples. Elles tendent pourtant à contourner ce qui ferait véritablement litige : les violences encore actives, les hiérarchies d’expérience, les héritages inégalement transmissibles. Le conflit n’est pas nié frontalement ; il est déplacé hors de la scène. La forme demeure, mais sa puissance de reprise s’affaiblit. L’arcalité subsiste ; son tranchant instituant s’émousse.</w:t>
      </w:r>
    </w:p>
    <w:p>
      <w:pPr>
        <w:pStyle w:val="BodyText"/>
        <w:rPr/>
      </w:pPr>
      <w:r>
        <w:rPr/>
        <w:t>Un second régime se caractérise, à l’inverse, non par un manque, mais par une surabondance. Ici, l’intensité prolifère. Les affects circulent avec rapidité, les images se multiplient, les dispositifs immersifs se densifient, les formats culturels sollicitent fortement la présence et l’émotion. Tout semble plus immédiat, plus engageant, plus sensible. Cette intensification ne produit pourtant pas davantage de scène. Elle tend au contraire à comprimer le temps symbolique nécessaire à la formation d’un différend.</w:t>
      </w:r>
    </w:p>
    <w:p>
      <w:pPr>
        <w:pStyle w:val="BodyText"/>
        <w:rPr/>
      </w:pPr>
      <w:r>
        <w:rPr/>
        <w:t>Dans ces configurations, l’expérience est souvent forte, parfois bouleversante. On entre, on est enveloppé, sollicité, déplacé, parfois même saisi ; mais l’expérience s’épuise dans son propre présent et ne laisse pas place à ce qui permettrait sa reprise. Il manque un seuil, une distance, un rituel. L’intensité se consomme dans son surgissement. L’affect circule, mais ne se stabilise pas dans une forme partageable. Ce qui est éprouvé reste attaché à l’instant de son apparition. Le rapport entre sensible et symbolique s’en trouve profondément déplacé : lorsque l’intensité n’est pas médiatisée, elle ne peut pas être reprise collectivement. Elle demeure fragmentée, non transductive. Certaines formes culturelles contemporaines — notamment celles qui privilégient l’immersion totale ou la stimulation continue — illustrent cette dynamique avec netteté. Elles produisent des expériences d’une grande puissance, mais ne configurent pas nécessairement un espace où ces expériences peuvent entrer en tension. Elles affectent sans instituer. Il en résulte moins une absence de culture qu’une prolifération sans scène. Il y a plus de sensible, mais moins de monde commun. La cratialité s’intensifie, sans rencontrer les conditions qui permettraient son inscription dans une forme de débat.</w:t>
      </w:r>
    </w:p>
    <w:p>
      <w:pPr>
        <w:pStyle w:val="BodyText"/>
        <w:rPr/>
      </w:pPr>
      <w:r>
        <w:rPr/>
        <w:t>Ce phénomène engage également une transformation du rapport à l’attention. L’intensification continue des stimuli, des images, des sollicitations affectives tend à produire une forme d’usure perceptive. Ce qui, dans d’autres régimes, aurait pu faire événement, devient une variation parmi d’autres dans un flux ininterrompu. L’expérience ne disparaît pas ; elle perd sa capacité à se déposer, à se reprendre, à s’inscrire dans une temporalité qui excède son surgissement.</w:t>
      </w:r>
    </w:p>
    <w:p>
      <w:pPr>
        <w:pStyle w:val="BodyText"/>
        <w:rPr/>
      </w:pPr>
      <w:r>
        <w:rPr/>
        <w:t>Il en résulte une difficulté accrue à distinguer ce qui mérite d’être tenu de ce qui peut être immédiatement absorbé. L’affect circule rapidement, mais il se stabilise difficilement. Il touche, mais ne transforme pas nécessairement. Il mobilise, mais ne structure pas. L’intensité, loin de renforcer la scène, peut ainsi contribuer à en fragiliser les conditions en empêchant la formation de seuils où le conflit pourrait être repris.</w:t>
      </w:r>
    </w:p>
    <w:p>
      <w:pPr>
        <w:pStyle w:val="BodyText"/>
        <w:rPr/>
      </w:pPr>
      <w:r>
        <w:rPr/>
        <w:t>Ce déplacement n’implique pas un appauvrissement du sensible ; il en modifie le régime. Le problème ne tient pas à un manque d’expérience, mais à l’impossibilité croissante de lui donner forme. Ce qui est éprouvé reste attaché à l’instant, sans toujours trouver les médiations nécessaires pour devenir partageable. La culture continue de produire des expériences puissantes ; elle peine davantage à en faire des formes durables de co-présence.</w:t>
      </w:r>
    </w:p>
    <w:p>
      <w:pPr>
        <w:pStyle w:val="BodyText"/>
        <w:rPr/>
      </w:pPr>
      <w:r>
        <w:rPr/>
        <w:t>Un troisième régime, plus discret mais plus décisif encore, apparaît lorsque les scènes existent, lorsque les dispositifs sont en place, lorsque la critique elle-même est explicitement valorisée, et que pourtant le conflit ne franchit pas le seuil de sa performativité. Rien ne manque ici en apparence. Il y a des lieux, des acteurs, des formats, des intentions critiques, des espaces d’expression. Pourtant, quelque chose se dérobe. Le dissensus est accueilli à condition de ne pas reconfigurer les structures qui l’accueillent. La parole critique est programmée, visible, parfois même célébrée ; elle n’altère ni les circuits de financement, ni les hiérarchies d’autorité, ni les conditions matérielles de la scène.</w:t>
      </w:r>
    </w:p>
    <w:p>
      <w:pPr>
        <w:pStyle w:val="BodyText"/>
        <w:rPr/>
      </w:pPr>
      <w:r>
        <w:rPr/>
        <w:t>Dans de telles configurations, la critique devient un contenu parmi d’autres. Elle est intégrée, mise en circulation, valorisée même, sans produire d’effet transformateur réellement palpable. Le conflit est présent, mais contenu dans un régime qui en limite la portée. La scène existe, mais elle ne permet pas que ce qui s’y exprime altère véritablement les conditions dans lesquelles elle est produite. Il serait trop simple d’y dénoncer une pure récupération. Ces dispositifs répondent souvent à des intentions sincères et à de réels besoins d’ouverture. Ils se heurtent cependant à des contraintes structurelles — économiques, institutionnelles, organisationnelles — qui limitent leur capacité archicrative. Il en résulte une situation paradoxale : une culture qui se donne comme critique, mais dont la critique est partiellement désactivée. L’archicration n’est pas absente ; elle est empêchée, canalisée dans des circuits qui communiquent mal entre eux.</w:t>
      </w:r>
    </w:p>
    <w:p>
      <w:pPr>
        <w:pStyle w:val="BodyText"/>
        <w:rPr/>
      </w:pPr>
      <w:r>
        <w:rPr/>
        <w:t>Cette configuration transforme en profondeur le statut même de la critique. Celle-ci ne disparaît pas ; elle change de régime. Elle devient visible, intégrée, parfois même attendue. Elle fait partie des formes légitimes de l’expression culturelle. Mais cette reconnaissance s’accompagne souvent d’un encadrement implicite qui en limite la portée. La critique est possible, à condition qu’elle demeure compatible avec les structures qui la rendent possible.</w:t>
      </w:r>
    </w:p>
    <w:p>
      <w:pPr>
        <w:pStyle w:val="BodyText"/>
        <w:rPr/>
      </w:pPr>
      <w:r>
        <w:rPr/>
        <w:t>Ce déplacement produit une forme de dissociation. D’un côté, les contenus critiques circulent, se diffusent, se renouvellent. De l’autre, les conditions matérielles, institutionnelles ou économiques qui organisent la scène demeurent relativement stables. La critique affecte les représentations ; elle atteint plus difficilement les structures. Elle ouvre des espaces d’expression ; elle transforme moins les conditions de leur production.</w:t>
      </w:r>
    </w:p>
    <w:p>
      <w:pPr>
        <w:pStyle w:val="BodyText"/>
        <w:rPr/>
      </w:pPr>
      <w:r>
        <w:rPr/>
        <w:t>Il en résulte une situation paradoxale dans laquelle la conflictualité est présente sans être pleinement opératoire. Le dissensus existe, mais il ne franchit pas toujours le seuil où il pourrait reconfigurer ce qui l’accueille. La scène ne se ferme pas ; elle se stabilise autour d’un régime où la contestation est admise sans être décisive. La culture donne alors à voir le conflit, mais elle peine à en faire un levier de transformation effective.</w:t>
      </w:r>
    </w:p>
    <w:p>
      <w:pPr>
        <w:pStyle w:val="BodyText"/>
        <w:rPr/>
      </w:pPr>
      <w:r>
        <w:rPr/>
        <w:t>Ces trois régimes ne désignent pas des catégories isolées, mais les manifestations d’une transformation plus générale : la désarticulation croissante entre formes, intensités et scènes. L’arcalité peut subsister sans conflictualité, la cratialité proliférer sans médiation, et l’archicration se fragiliser malgré la présence apparente de dispositifs ouverts.</w:t>
      </w:r>
    </w:p>
    <w:p>
      <w:pPr>
        <w:pStyle w:val="BodyText"/>
        <w:rPr/>
      </w:pPr>
      <w:r>
        <w:rPr/>
        <w:t>Le drame n’est donc pas celui d’une disparition de la culture, mais celui de sa transformation en régime non instituant. Une culture peut continuer à produire, à exprimer, à transmettre, tout en perdant sa capacité à faire tenir ensemble ce qui la traverse. Elle peut être riche, dynamique, inventive, et pourtant incapable d’instituer des formes où ses tensions deviennent durablement habitables.</w:t>
      </w:r>
    </w:p>
    <w:p>
      <w:pPr>
        <w:pStyle w:val="BodyText"/>
        <w:rPr/>
      </w:pPr>
      <w:r>
        <w:rPr/>
        <w:t>La problématique se déplace alors. Il ne s’agit plus de savoir ce que produit une société, mais dans quels régimes ce qu’elle produit devient matière de différend. Ce déplacement engage également la manière dont une société se perçoit elle-même comme monde commun. Car les formes culturelles ne se contentent pas de porter des conflits abstraits ; elles configurent des rapports de reconnaissance. Elles participent à déterminer qui apparaît, qui compte, qui est entendu, qui reste à la marge. Elles donnent forme à des expériences de dignité ou de mépris, d’appartenance ou d’exclusion, de visibilité ou d’effacement.</w:t>
      </w:r>
    </w:p>
    <w:p>
      <w:pPr>
        <w:pStyle w:val="BodyText"/>
        <w:rPr/>
      </w:pPr>
      <w:r>
        <w:rPr/>
        <w:t>Lorsqu’une culture parvient à instituer des scènes où ces expériences peuvent être exposées sans être immédiatement disqualifiées, elle contribue à maintenir une certaine consistance du commun. Les écarts ne disparaissent pas ; ils deviennent traversables. Les tensions ne s’éteignent pas ; elles trouvent des formes où elles peuvent être reprises sans se transformer en rupture pure. Une société peut alors continuer à se percevoir comme autre chose qu’une simple juxtaposition de trajectoires.</w:t>
      </w:r>
    </w:p>
    <w:p>
      <w:pPr>
        <w:pStyle w:val="BodyText"/>
        <w:rPr/>
      </w:pPr>
      <w:r>
        <w:rPr/>
        <w:t>À l’inverse, lorsque ces formes font défaut, le lien social tend à se fragiliser. Les expériences de relégation ou d’invisibilisation ne trouvent pas de scène où apparaître autrement que sous des formes fragmentées ou conflictuelles. Les groupes coexistent sans toujours partager des régimes de représentation communs. Le sentiment d’appartenance se délite, non nécessairement par disparition des liens, mais par difficulté à les inscrire dans des formes partagées.</w:t>
      </w:r>
    </w:p>
    <w:p>
      <w:pPr>
        <w:pStyle w:val="BodyText"/>
        <w:rPr/>
      </w:pPr>
      <w:r>
        <w:rPr/>
        <w:t>La question culturelle rejoint ici directement celle du social : non comme simple domaine distinct, mais comme condition de possibilité d’un “nous” qui ne soit ni fictif ni imposé. Ce “nous” ne préexiste pas aux formes qui le portent ; il se constitue à travers elles. Là où ces formes se défont, le commun ne disparaît pas entièrement, mais il devient plus difficile à éprouver comme tel.</w:t>
      </w:r>
    </w:p>
    <w:p>
      <w:pPr>
        <w:pStyle w:val="BodyText"/>
        <w:rPr/>
      </w:pPr>
      <w:r>
        <w:rPr/>
        <w:t>La question culturelle porte moins sur les contenus que sur les conditions de leur mise en forme et de leur advenue. C’est précisément ce déplacement qui fait basculer l’analyse dans le registre civilisationnel. Une civilisation ne se réduit ni à sa puissance de production ni à la sophistication de ses institutions. Elle se reconnaît à sa capacité à instituer des formes où ce qu’elle ne peut pas résoudre peut néanmoins être tenu. Là où cette capacité disparaît, les tensions ne cessent pas d’exister ; elles cessent d’être habitables.</w:t>
      </w:r>
    </w:p>
    <w:p>
      <w:pPr>
        <w:pStyle w:val="BodyText"/>
        <w:rPr/>
      </w:pPr>
      <w:r>
        <w:rPr/>
        <w:t>Il devient alors nécessaire d’interroger ce qui fait qu’une scène tient : non plus seulement les conditions de son apparition, mais celles de sa durée, de sa transmission, de sa capacité à porter le différend sans le dissoudre.</w:t>
      </w:r>
    </w:p>
    <w:p>
      <w:pPr>
        <w:pStyle w:val="BodyText"/>
        <w:rPr/>
      </w:pPr>
      <w:r>
        <w:rPr/>
        <w:t>Le diagnostic des régimes de désarchicration permet de comprendre ce qui se défait ; il ne suffit pas encore à saisir ce qui, malgré tout, peut tenir. Car une société ne se réduit jamais entièrement aux formes dominantes qui la traversent. Même lorsque les grandes scènes se fragilisent, même lorsque les dispositifs se saturent ou se neutralisent, quelque chose persiste — à bas bruit, de manière souvent précaire — comme possibilité de réouverture. Cette possibilité ne peut pourtant être pensée comme simple retour, ni comme restauration d’un âge antérieur des formes culturelles. Elle oblige au contraire à comprendre à quelles conditions une scène peut encore faire scène dans un monde où les régimes de visibilité, de temporalité et de conflictualité ont profondément changé.</w:t>
      </w:r>
    </w:p>
    <w:p>
      <w:pPr>
        <w:pStyle w:val="BodyText"/>
        <w:rPr/>
      </w:pPr>
      <w:r>
        <w:rPr/>
        <w:t>Une scène culturelle archicrative ne se définit pas d’abord par son statut institutionnel, ni par sa reconnaissance, ni même par son inscription dans un champ artistique ou patrimonial donné. Elle se définit par sa capacité à soutenir une opération précise : rendre possible une co-présence au différend sans que celui-ci soit immédiatement dissous, absorbé ou réduit. Elle n’est donc pas un lieu au sens simple ; elle est une configuration.</w:t>
      </w:r>
    </w:p>
    <w:p>
      <w:pPr>
        <w:pStyle w:val="BodyText"/>
        <w:rPr/>
      </w:pPr>
      <w:r>
        <w:rPr/>
        <w:t>Une telle scène exige d’abord un certain rapport au temps. Là où les régimes contemporains tendent à accélérer ou à compresser l’expérience, une scène archicrative institue un différé. Il ne s’agit pas d’un ralentissement abstrait, mais d’une temporalité dans laquelle ce qui surgit peut être repris, déplacé, reconfiguré. Le conflit n’y est ni immédiatement résolu ni purement évacué ; il est maintenu dans une forme qui permet sa traversée. Sans ce différé, il n’y a que réaction ou inertie. Avec lui, une élaboration devient possible.</w:t>
      </w:r>
    </w:p>
    <w:p>
      <w:pPr>
        <w:pStyle w:val="BodyText"/>
        <w:rPr/>
      </w:pPr>
      <w:r>
        <w:rPr/>
        <w:t>Ce différé, pourtant, ne suffit pas. Il doit être porté par des formes capables de soutenir l’écart sans le refermer. C’est ici qu’intervient la dimension symbolique au sens fort : non comme système de signes, mais comme capacité à figurer ce qui excède toute résolution immédiate. Une scène archicrative ne vise ni la clarification totale ni la transparence intégrale ; elle rend visible sans épuiser. Elle permet que des positions irréductibles coexistent sans être forcées à l’unisson.</w:t>
      </w:r>
    </w:p>
    <w:p>
      <w:pPr>
        <w:pStyle w:val="BodyText"/>
        <w:rPr/>
      </w:pPr>
      <w:r>
        <w:rPr/>
        <w:t>Sans figuration, ce qui affecte reste soit à l’état d’intensité brute, soit se trouve réduit à des catégories abstraites. Dans un cas, l’expérience déborde sans pouvoir être tenue ; dans l’autre, elle se trouve neutralisée par des formes trop générales pour en porter la singularité. La figuration ouvre un espace intermédiaire où ce qui excède toute résolution peut néanmoins apparaître sous une forme partageable, sans être ni dissous ni rigidifié.</w:t>
      </w:r>
    </w:p>
    <w:p>
      <w:pPr>
        <w:pStyle w:val="BodyText"/>
        <w:rPr/>
      </w:pPr>
      <w:r>
        <w:rPr/>
        <w:t>Encore faut-il que cette co-présence soit portée par un régime d’adresse. Car un différend n’existe pas simplement parce qu’il est exprimé ; il existe parce qu’il est adressé dans une forme qui le rend recevable sans le normaliser entièrement. Une scène archicrative ne garantit pas la reconnaissance, mais elle ouvre la possibilité d’une écoute qui ne soit pas immédiatement capturée par les formats dominants de validation. Elle ne supprime pas les asymétries ; elle les expose dans une forme où elles peuvent être disputées.</w:t>
      </w:r>
    </w:p>
    <w:p>
      <w:pPr>
        <w:pStyle w:val="BodyText"/>
        <w:rPr/>
      </w:pPr>
      <w:r>
        <w:rPr/>
        <w:t>Reste une condition plus exigeante encore : une telle scène suppose une certaine incomplétude. Elle ne peut pas être saturée. Elle ne peut pas coïncider parfaitement avec son propre sens. Il demeure toujours un écart entre l’expérience vécue et sa formalisation. Dès qu’une scène prétend contenir entièrement ce qu’elle met en forme, elle cesse d’être opératoire ; elle devient message, dispositif de communication ou outil de légitimation. Pour qu’elle reste vivante, il faut qu’elle laisse place à ce qui n’est pas encore institué et qui doit pourtant la traverser.</w:t>
      </w:r>
    </w:p>
    <w:p>
      <w:pPr>
        <w:pStyle w:val="BodyText"/>
        <w:rPr/>
      </w:pPr>
      <w:r>
        <w:rPr/>
        <w:t>Une forme saturée, qui prétend contenir entièrement ce qu’elle expose, ne laisse plus place à ce qui pourrait la déplacer. Elle devient un message stabilisé, un dispositif clos, incapable d’accueillir ce qui la déborde. L’incomplétude, au contraire, maintient une ouverture. Elle rend possible l’irruption de ce qui n’était pas prévu, de ce qui n’était pas encore institué. Elle empêche la coïncidence totale entre la forme et son sens, condition nécessaire pour que la scène reste opératoire.</w:t>
      </w:r>
    </w:p>
    <w:p>
      <w:pPr>
        <w:pStyle w:val="BodyText"/>
        <w:rPr/>
      </w:pPr>
      <w:r>
        <w:rPr/>
        <w:t>Différé, figuration, adresse, incomplétude : ces conditions ne composent pas un modèle idéal. Elles décrivent le régime minimal à partir duquel une scène peut commencer à faire tenir un différend. Elles permettent aussi de comprendre pourquoi certaines configurations, même modestes, parviennent à instituer quelque chose que des dispositifs beaucoup plus puissants échouent à produire.</w:t>
      </w:r>
    </w:p>
    <w:p>
      <w:pPr>
        <w:pStyle w:val="BodyText"/>
        <w:rPr/>
      </w:pPr>
      <w:r>
        <w:rPr/>
        <w:t>On en trouve des manifestations dans des contextes très différents, souvent éloignés des centres institutionnels dominants. Des collectifs qui travaillent à partir de mémoires fragmentées, de langues minorées, de récits contradictoires peuvent parfois faire émerger des formes où ce qui ne trouvait pas place ailleurs devient partageable. Ce qui importe alors n’est pas seulement le contenu de ce qui est dit, mais la manière dont cela est tenu : un espace où plusieurs voix peuvent se répondre sans être immédiatement hiérarchisées, un dispositif où le récit n’est pas sommé de se conformer à une cohérence préalable, une forme où l’expérience peut apparaître sans être aussitôt réduite.</w:t>
      </w:r>
    </w:p>
    <w:p>
      <w:pPr>
        <w:pStyle w:val="BodyText"/>
        <w:rPr/>
      </w:pPr>
      <w:r>
        <w:rPr/>
        <w:t>De même, certaines pratiques de réouverture d’archives ou de reconfiguration de récits historiques ne valent pas seulement comme gestes de restitution. Elles instituent des scènes où les conditions mêmes de la visibilité du passé deviennent disputables. L’archive cesse d’être un dépôt ; elle devient un lieu de conflit. Une telle transformation n’est possible que si une forme permet de porter ce conflit au-delà de la simple dénonciation.</w:t>
      </w:r>
    </w:p>
    <w:p>
      <w:pPr>
        <w:pStyle w:val="BodyText"/>
        <w:rPr/>
      </w:pPr>
      <w:r>
        <w:rPr/>
        <w:t>Ces configurations ont en commun de ne pas partir d’un universel déjà donné. Elles n’appliquent pas un cadre préexistant ; elles produisent les conditions d’une mise en relation. Elles ne cherchent pas d’abord à résoudre les différences ; elles travaillent à les rendre traversables. En ce sens, elles engagent une autre compréhension de l’universalité.</w:t>
      </w:r>
    </w:p>
    <w:p>
      <w:pPr>
        <w:pStyle w:val="BodyText"/>
        <w:rPr/>
      </w:pPr>
      <w:r>
        <w:rPr/>
        <w:t>L’universel n’y apparaît plus comme un principe abstrait auquel il faudrait se conformer, ni comme une simple addition de singularités. Il se forme dans l’épreuve même de la comparution. Il n’est pas ce qui précède la scène ; il est ce qui peut en émerger lorsque des positions irréductibles parviennent à se tenir ensemble sans se dissoudre.</w:t>
      </w:r>
    </w:p>
    <w:p>
      <w:pPr>
        <w:pStyle w:val="BodyText"/>
        <w:rPr/>
      </w:pPr>
      <w:r>
        <w:rPr/>
        <w:t>Une telle universalité reste nécessairement fragile. Elle ne s’impose pas. Elle ne se décrète pas. Elle dépend de la capacité des formes à soutenir cette co-présence. Elle peut échouer, se refermer, se rigidifier. Mais elle constitue néanmoins l’un des seuls modes possibles de dépassement des fragmentations contemporaines sans retomber dans l’imposition d’un cadre unique.</w:t>
      </w:r>
    </w:p>
    <w:p>
      <w:pPr>
        <w:pStyle w:val="BodyText"/>
        <w:rPr/>
      </w:pPr>
      <w:r>
        <w:rPr/>
        <w:t>La question culturelle rejoint alors pleinement la question civilisationnelle. Ce qui est en jeu n’est plus seulement la capacité à produire des scènes locales de viabilisation des tensions, mais la possibilité de leur articulation. Une civilisation ne se définit pas par l’existence de scènes isolées, aussi riches soient-elles, mais par la manière dont ces scènes peuvent entrer en relation sans se neutraliser. Autrement dit, par la capacité à faire tenir une pluralité de formes sans les réduire à une unité forcée ni les abandonner à la dispersion.</w:t>
      </w:r>
    </w:p>
    <w:p>
      <w:pPr>
        <w:pStyle w:val="BodyText"/>
        <w:rPr/>
      </w:pPr>
      <w:r>
        <w:rPr/>
        <w:t>Or c’est précisément cette articulation qui fait aujourd’hui défaut. Les scènes existent, parfois avec une grande intensité, mais elles peinent à se relier. Elles restent situées, fragmentées, difficilement transmissibles au-delà de leur contexte immédiat. Elles ouvrent des seuils ; elles ne composent pas encore.</w:t>
      </w:r>
    </w:p>
    <w:p>
      <w:pPr>
        <w:pStyle w:val="BodyText"/>
        <w:rPr/>
      </w:pPr>
      <w:r>
        <w:rPr/>
        <w:t>La question n’est donc pas seulement celle de la production de scènes, mais celle de leur écologie. Une écologie archicratique des scènes culturelles ne viserait ni l’unification, ni la standardisation, ni la simple mise en réseau. Elle supposerait la capacité à maintenir des différences de régime tout en permettant des passages. Non pas une traduction totale, mais des formes de médiation qui n’effacent pas les écarts. Non pas une harmonisation, mais une articulation.</w:t>
      </w:r>
    </w:p>
    <w:p>
      <w:pPr>
        <w:pStyle w:val="BodyText"/>
        <w:rPr/>
      </w:pPr>
      <w:r>
        <w:rPr/>
        <w:t>Une telle exigence transforme profondément la manière de penser la culture. Elle ne peut plus être envisagée comme un domaine à protéger ou à développer, mais comme un ensemble de conditions à instituer et à maintenir. Elle ne relève plus seulement de politiques publiques, aussi nécessaires soient-elles, mais d’une attention portée aux formes mêmes dans lesquelles le monde devient partageable.</w:t>
      </w:r>
    </w:p>
    <w:p>
      <w:pPr>
        <w:pStyle w:val="BodyText"/>
        <w:rPr/>
      </w:pPr>
      <w:r>
        <w:rPr/>
        <w:t>La culture cesse alors d’apparaître comme un supplément. Elle devient le plan sur lequel se joue la possibilité même d’un monde commun — non pas un monde réconcilié, mais un monde encore habitable dans sa conflictualité.</w:t>
      </w:r>
    </w:p>
    <w:p>
      <w:pPr>
        <w:pStyle w:val="BodyText"/>
        <w:rPr/>
      </w:pPr>
      <w:r>
        <w:rPr/>
        <w:t>Et c’est en ce sens qu’elle constitue le seuil civilisationnel.</w:t>
      </w:r>
    </w:p>
    <w:p>
      <w:pPr>
        <w:pStyle w:val="BodyText"/>
        <w:rPr/>
      </w:pPr>
      <w:r>
        <w:rPr/>
        <w:t>Il faut ici lever une dernière équivoque. Dire que la culture constitue un seuil civilisationnel ne revient nullement à l’ériger en refuge noble face à la brutalité des autres sphères, ni à la traiter comme le luxe suprême des sociétés apaisées. C’est presque l’inverse qui est vrai. La culture devient décisive précisément lorsque les autres régimes de régulation montrent leurs limites. C’est lorsque le droit ne suffit plus à faire comparaître, lorsque la politique peine à faire tenir la division, lorsque l’économie organise sans légitimer, lorsque la technique transforme sans être habitée, lorsque les médias rendent visible sans rendre transmissible, que la question des formes devient irréductible. On mesure alors la différence entre une société fonctionnelle et un monde habitable. Une société fonctionnelle peut encore calculer, archiver, distribuer, optimiser, conserver et divertir. Un monde habitable exige davantage : des formes où ce qui blesse, divise, déborde ou menace peut être porté sans être nié.</w:t>
      </w:r>
    </w:p>
    <w:p>
      <w:pPr>
        <w:pStyle w:val="BodyText"/>
        <w:rPr/>
      </w:pPr>
      <w:r>
        <w:rPr/>
        <w:t>La culture n’est donc pas ici le dernier chapitre par convenance ; elle est l’épreuve terminale. Non parce qu’elle résoudrait ce que les autres tensions n’ont pas su résoudre, mais parce qu’elle révèle si un collectif dispose encore des formes nécessaires pour n’être livré ni à la pure gestion ni à la pure déflagration. Une civilisation ne se juge peut-être jamais aussi clairement que dans les formes qu’elle se donne pour ne pas sombrer tout à fait dans l’insignifiance de ses propres conflits.</w:t>
      </w:r>
    </w:p>
    <w:p>
      <w:pPr>
        <w:pStyle w:val="BodyText"/>
        <w:rPr/>
      </w:pPr>
      <w:r>
        <w:rPr/>
        <w:t>Une telle distinction permet de mieux saisir ce qui se joue à ce niveau. Une société peut continuer à fonctionner sans disposer de scènes capables de porter ses tensions. Elle peut organiser ses flux, maintenir ses institutions, réguler ses interactions, produire des formes d’expression multiples. Elle peut même donner l’impression d’une vitalité culturelle intense. Pourtant, cette activité ne suffit pas à garantir qu’elle se tienne comme monde.</w:t>
      </w:r>
    </w:p>
    <w:p>
      <w:pPr>
        <w:pStyle w:val="BodyText"/>
        <w:rPr/>
      </w:pPr>
      <w:r>
        <w:rPr/>
        <w:t>Il est possible qu’une société demeure fonctionnelle tout en devenant de moins en moins habitable symboliquement. Les conflits y persistent, parfois avec une intensité accrue, mais ils ne trouvent plus les formes dans lesquelles ils pourraient être partagés sans se transformer en fragmentation. Les expériences se multiplient, mais elles ne composent pas. Les discours circulent, mais ils ne se rencontrent pas. Ce qui se défait alors n’est pas l’activité sociale elle-même, mais la possibilité de l’éprouver comme monde commun.</w:t>
      </w:r>
    </w:p>
    <w:p>
      <w:pPr>
        <w:pStyle w:val="BodyText"/>
        <w:rPr/>
      </w:pPr>
      <w:r>
        <w:rPr/>
        <w:t>Une telle situation ne se traduit pas nécessairement par un effondrement visible. Elle peut coexister avec une grande efficacité organisationnelle, une forte productivité, une richesse d’initiatives culturelles. Mais elle introduit une fragilité plus profonde : celle d’un collectif qui ne parvient plus à donner forme à ce qui le traverse. Il peut encore durer, fonctionner, s’adapter ; il lui devient plus difficile de se reconnaître, de se représenter, de se reprendre.</w:t>
      </w:r>
    </w:p>
    <w:p>
      <w:pPr>
        <w:pStyle w:val="BodyText"/>
        <w:rPr/>
      </w:pPr>
      <w:r>
        <w:rPr/>
        <w:t>C’est à ce point que la question culturelle prend toute sa portée. Elle ne désigne pas un supplément ou un raffinement, mais la condition sous laquelle une société peut encore se soutenir comme monde. Là où cette condition vacille, ce n’est pas seulement un domaine qui s’affaiblit ; c’est la capacité même d’habiter les tensions qui se trouve compromise.</w:t>
      </w:r>
    </w:p>
    <w:p>
      <w:pPr>
        <w:pStyle w:val="BodyText"/>
        <w:rPr/>
      </w:pPr>
      <w:r>
        <w:rPr/>
        <w:t>Il devient alors possible de reprendre l’ensemble du chapitre dans une seule ligne de force. Les tensions économiques, écologiques, sociales, politiques, psychiques, médiatiques, techniques, géopolitiques et cosmopolitiques ne désignaient pas des domaines séparés, mais des variations d’un même problème : celui de la possibilité de faire tenir un monde traversé par des forces hétérogènes, irréductibles, souvent contradictoires. À chaque niveau apparaissait la même exigence : non supprimer les tensions, ni les équilibrer abstraitement, mais instituer des formes où elles puissent être exposées, différées, disputées sans se transformer immédiatement en destruction. Aucune de ces tensions ne devient habitable par elle-même.</w:t>
      </w:r>
    </w:p>
    <w:p>
      <w:pPr>
        <w:pStyle w:val="BodyText"/>
        <w:rPr/>
      </w:pPr>
      <w:r>
        <w:rPr/>
        <w:t>Une économie peut redistribuer sans apaiser. Une écologie peut préserver sans faire monde. Une politique peut décider sans être reconnue. Une technique peut fonctionner sans être habitée. Une mémoire peut conserver sans être reprise. Un droit peut qualifier sans faire comparaître. Une scène cosmopolitique peut s’ouvrir sans être tenue. Dans tous les cas, ce qui manque, lorsque cela manque, n’est pas d’abord une règle, une institution ou un savoir. C’est une forme.</w:t>
      </w:r>
    </w:p>
    <w:p>
      <w:pPr>
        <w:pStyle w:val="BodyText"/>
        <w:rPr/>
      </w:pPr>
      <w:r>
        <w:rPr/>
        <w:t>Non pas une forme décorative, mais une forme capable de porter ce qui excède toute résolution immédiate ; une forme où le conflit peut apparaître sans être absorbé dans la gestion, la polarisation ou la disparition. C’est précisément cette fonction que la culture, entendue en son sens archicratique, rend possible. Elle n’ajoute pas un supplément au monde ; elle lui donne encore la possibilité d’apparaître comme monde, certes disputé, mais viable. C’est pourquoi elle constitue ici le seuil civilisationnel décisif. Une société peut continuer à produire, administrer, optimiser, sécuriser, patrimonialiser ; si elle perd la capacité d’instituer des formes où ce qui la traverse peut être tenu, elle cesse progressivement de se soutenir comme monde.</w:t>
      </w:r>
    </w:p>
    <w:p>
      <w:pPr>
        <w:pStyle w:val="BodyText"/>
        <w:rPr/>
      </w:pPr>
      <w:r>
        <w:rPr/>
        <w:t>Une civilisation ne tient pas en éliminant le tragique.</w:t>
        <w:br/>
        <w:t>Elle tient en lui donnant forme.</w:t>
      </w:r>
    </w:p>
    <w:p>
      <w:pPr>
        <w:pStyle w:val="BodyText"/>
        <w:rPr/>
      </w:pPr>
      <w:r>
        <w:rPr/>
        <w:t>Et cette forme, aujourd’hui, ne peut plus être simplement héritée. Elle doit être réinstituée — sans garantie, sans modèle, mais avec cette exigence irréductible : que le monde puisse encore apparaître à lui-même comme monde exposé au différend, et par là même habitable.</w:t>
      </w:r>
    </w:p>
    <w:p>
      <w:pPr>
        <w:pStyle w:val="Heading2"/>
        <w:numPr>
          <w:ilvl w:val="1"/>
          <w:numId w:val="2"/>
        </w:numPr>
        <w:rPr/>
      </w:pPr>
      <w:r>
        <w:rPr>
          <w:i/>
          <w:iCs/>
        </w:rPr>
        <w:t>Conclusion générale du chapitre 5 — Synthèse des tensions, des co-viabilités et des régulations archicratiques</w:t>
      </w:r>
    </w:p>
    <w:p>
      <w:pPr>
        <w:pStyle w:val="BodyText"/>
        <w:rPr/>
      </w:pPr>
      <w:r>
        <w:rPr/>
        <w:t>Il ne s’agit plus désormais de reprendre les tensions une à une, ni d’en reconduire l’énumération sous une forme condensée. Ce qui se dégage à l’issue de cette traversée n’est pas un simple bilan, mais une loi de composition. Car ce que ce chapitre a rendu lisible, de l’économie à la culture, ne relève pas d’une pluralité de crises hétérogènes, mais d’un même défaut de tenue : celui des formes par lesquelles un monde peut encore faire apparaître, soutenir et transformer ce qui le traverse.</w:t>
      </w:r>
    </w:p>
    <w:p>
      <w:pPr>
        <w:pStyle w:val="BodyText"/>
        <w:rPr/>
      </w:pPr>
      <w:r>
        <w:rPr/>
        <w:t>Ce qui se révèle alors n’est pas une crise des tensions elles-mêmes. Les tensions ne manquent pas ; elles prolifèrent, se déplacent, s’intensifient. Ce qui fait défaut, c’est la capacité à les porter. Autrement dit : non la conflictualité, mais les scènes. Non l’existence du dissensus, mais les formes de sa tenue.</w:t>
      </w:r>
    </w:p>
    <w:p>
      <w:pPr>
        <w:pStyle w:val="BodyText"/>
        <w:rPr/>
      </w:pPr>
      <w:r>
        <w:rPr/>
        <w:t>La crise contemporaine ne se réduit donc pas à une accumulation de déséquilibres. Elle doit être pensée comme une crise de scène : non disparition des conflits, mais fragilisation des formes de co-présence sans lesquelles un monde commun — fût-il conflictuel — cesse d’être viable.</w:t>
      </w:r>
    </w:p>
    <w:p>
      <w:pPr>
        <w:pStyle w:val="BodyText"/>
        <w:rPr/>
      </w:pPr>
      <w:r>
        <w:rPr/>
        <w:t>Une telle situation ne correspond ni à une disparition du politique, ni à son triomphe sous une forme nouvelle. Elle correspond à son déplacement hors de ses conditions de visibilité et de tenue. Le conflit demeure, mais il est redistribué dans des régimes où il ne peut plus être soutenu comme tel. Il est absorbé dans la gestion, accéléré dans la réaction, dissous dans la saturation expressive, ou capté dans des dispositifs qui en neutralisent la portée. Ce qui s’efface alors, ce n’est pas la conflictualité, mais sa capacité à devenir forme.</w:t>
      </w:r>
    </w:p>
    <w:p>
      <w:pPr>
        <w:pStyle w:val="BodyText"/>
        <w:rPr/>
      </w:pPr>
      <w:r>
        <w:rPr/>
        <w:t>C’est à ce point précis que le concept d’archicration prend sa portée la plus décisive. Il ne désigne pas un niveau supplémentaire d’intervention, ni un principe abstrait d’arbitrage. Il nomme la condition minimale à partir de laquelle un monde conflictuel peut encore se soutenir sans imploser : l’institution de scènes où les tensions irréductibles peuvent apparaître, être exposées, différées, disputées et reprises sans être ni annulées ni livrées à leur seule dynamique destructrice.</w:t>
      </w:r>
    </w:p>
    <w:p>
      <w:pPr>
        <w:pStyle w:val="BodyText"/>
        <w:rPr/>
      </w:pPr>
      <w:r>
        <w:rPr/>
        <w:t>L’archicration ne vient donc pas résoudre les tensions. Elle les rend habitables.</w:t>
      </w:r>
    </w:p>
    <w:p>
      <w:pPr>
        <w:pStyle w:val="BodyText"/>
        <w:rPr/>
      </w:pPr>
      <w:r>
        <w:rPr/>
        <w:t>À partir de là, la traversée du chapitre permet de dégager non plus des domaines, mais une logique de composition. Ce qui apparaît, à travers la diversité des scènes, est une désarticulation croissante entre trois dimensions pourtant indissociables : les formes, les intensités et les scènes.</w:t>
      </w:r>
    </w:p>
    <w:p>
      <w:pPr>
        <w:pStyle w:val="BodyText"/>
        <w:rPr/>
      </w:pPr>
      <w:r>
        <w:rPr/>
        <w:t>Les formes subsistent souvent, parfois avec une grande stabilité, mais sans être traversées par une conflictualité vivante. Les intensités, à l’inverse, prolifèrent, circulent, affectent, mais sans médiation suffisante pour être reprises. Quant aux scènes, elles existent encore, mais sous des régimes qui empêchent que ce qui s’y exprime puisse réellement transformer les conditions de sa propre apparition.</w:t>
      </w:r>
    </w:p>
    <w:p>
      <w:pPr>
        <w:pStyle w:val="BodyText"/>
        <w:rPr/>
      </w:pPr>
      <w:r>
        <w:rPr/>
        <w:t>De cette désarticulation procède ce que l’on peut désormais nommer avec précision : la désarchicration. Non pas l’absence de régulation, mais sa déformation. Non pas la disparition des scènes, mais leur affaiblissement, leur capture ou leur simulation.</w:t>
      </w:r>
    </w:p>
    <w:p>
      <w:pPr>
        <w:pStyle w:val="BodyText"/>
        <w:rPr/>
      </w:pPr>
      <w:r>
        <w:rPr/>
        <w:t>Cette désarchicration ne constitue pas un état homogène. Elle se manifeste selon des régimes distincts, que l’analyse permet de clarifier. Tantôt les formes demeurent, mais ne rouvrent plus ce qu’elles transmettent : la mémoire subsiste, l’exposition demeure, la continuité se maintient, et pourtant la conflictualité vivante s’éteint. Tantôt l’intensité prolifère sans médiation : les affects circulent, les signes s’accumulent, l’expérience s’exalte, mais rien ne se dépose dans une forme reprise. Tantôt enfin la scène elle-même devient dispositif de neutralisation : le dissensus y est accueilli, mis en visibilité, parfois même valorisé, sans pouvoir altérer ce qui l’accueille.</w:t>
      </w:r>
    </w:p>
    <w:p>
      <w:pPr>
        <w:pStyle w:val="BodyText"/>
        <w:rPr/>
      </w:pPr>
      <w:r>
        <w:rPr/>
        <w:t>Ces trois régimes ne décrivent pas des anomalies locales. Ils constituent les modalités contemporaines d’un même processus : la perte de capacité à faire tenir ensemble formes, intensités et scènes dans une configuration opératoire.</w:t>
      </w:r>
    </w:p>
    <w:p>
      <w:pPr>
        <w:pStyle w:val="BodyText"/>
        <w:rPr/>
      </w:pPr>
      <w:r>
        <w:rPr/>
        <w:t>Pour comprendre ce qui se défait — et ce qui peut encore tenir — il devient alors nécessaire de déplacer l’analyse vers un niveau plus fondamental. Ce que ce chapitre met en évidence peut être reconduit à trois épreuves constitutives de toute scène archicrative.</w:t>
      </w:r>
    </w:p>
    <w:p>
      <w:pPr>
        <w:pStyle w:val="BodyText"/>
        <w:rPr/>
      </w:pPr>
      <w:r>
        <w:rPr/>
        <w:t>Si l’on ramène cette traversée à ce qu’elle a continûment éprouvé, trois épreuves apparaissent.</w:t>
      </w:r>
    </w:p>
    <w:p>
      <w:pPr>
        <w:pStyle w:val="BodyText"/>
        <w:rPr/>
      </w:pPr>
      <w:r>
        <w:rPr/>
        <w:t xml:space="preserve">D’abord, une </w:t>
      </w:r>
      <w:r>
        <w:rPr>
          <w:i/>
          <w:iCs/>
        </w:rPr>
        <w:t>épreuve d’apparition</w:t>
      </w:r>
      <w:r>
        <w:rPr/>
        <w:t xml:space="preserve"> : une tension devient décisive lorsqu’elle engage la possibilité même, pour un être, un collectif, une expérience ou un milieu, d’apparaître autrement que comme donnée, problème ou résidu. Là où l’apparition est empêchée ou inégalement distribuée, la co-viabilité est déjà compromise.</w:t>
      </w:r>
    </w:p>
    <w:p>
      <w:pPr>
        <w:pStyle w:val="BodyText"/>
        <w:rPr/>
      </w:pPr>
      <w:r>
        <w:rPr/>
        <w:t xml:space="preserve">Ensuite, une </w:t>
      </w:r>
      <w:r>
        <w:rPr>
          <w:i/>
          <w:iCs/>
        </w:rPr>
        <w:t>épreuve de contestation</w:t>
      </w:r>
      <w:r>
        <w:rPr/>
        <w:t xml:space="preserve"> : une scène n’existe effectivement que si le dissensus peut y prendre forme sans être aussitôt absorbé, disqualifié ou neutralisé. Là où la contestation n’a plus de seuil légitime, la régulation se dégrade en gestion ou en violence.</w:t>
      </w:r>
    </w:p>
    <w:p>
      <w:pPr>
        <w:pStyle w:val="BodyText"/>
        <w:rPr/>
      </w:pPr>
      <w:r>
        <w:rPr/>
        <w:t xml:space="preserve">Enfin, une </w:t>
      </w:r>
      <w:r>
        <w:rPr>
          <w:i/>
          <w:iCs/>
        </w:rPr>
        <w:t>épreuve de révision</w:t>
      </w:r>
      <w:r>
        <w:rPr/>
        <w:t xml:space="preserve"> : aucun ordre ne peut tenir s’il n’est pas susceptible d’être repris ; mais aucune scène ne tient non plus si tout y devient immédiatement révisable, sans forme ni mémoire. L’archicration se situe précisément dans cet entre-deux, là où un monde est assez structuré pour tenir et assez ouvert pour être transformé par ce qui l’affecte.</w:t>
      </w:r>
    </w:p>
    <w:p>
      <w:pPr>
        <w:pStyle w:val="BodyText"/>
        <w:rPr/>
      </w:pPr>
      <w:r>
        <w:rPr/>
        <w:t xml:space="preserve">Ces trois épreuves — </w:t>
      </w:r>
      <w:r>
        <w:rPr>
          <w:i/>
          <w:iCs/>
        </w:rPr>
        <w:t>apparaître, contester, réviser</w:t>
      </w:r>
      <w:r>
        <w:rPr/>
        <w:t xml:space="preserve"> — ne constituent pas des principes abstraits. Elles décrivent le régime minimal à partir duquel une scène peut commencer à faire monde.</w:t>
      </w:r>
    </w:p>
    <w:p>
      <w:pPr>
        <w:pStyle w:val="BodyText"/>
        <w:rPr/>
      </w:pPr>
      <w:r>
        <w:rPr/>
        <w:t>C’est à partir d’elles qu’il devient possible de distinguer les états fondamentaux du régime archicratique.</w:t>
      </w:r>
    </w:p>
    <w:p>
      <w:pPr>
        <w:pStyle w:val="BodyText"/>
        <w:rPr/>
      </w:pPr>
      <w:r>
        <w:rPr/>
        <w:t>Une archicration est active lorsque l’apparition, la contestation et la révision peuvent être conjointement soutenues. Elle est empêchée lorsque ces fonctions subsistent, mais sous des formes trop faibles, trop fragmentées ou trop désajustées pour opérer pleinement. Elle est captée lorsque la scène existe en apparence, mais pour neutraliser ce qu’elle prétend accueillir : pluralité sans dissensus, participation sans effet, visibilité sans reprise.</w:t>
      </w:r>
    </w:p>
    <w:p>
      <w:pPr>
        <w:pStyle w:val="BodyText"/>
        <w:rPr/>
      </w:pPr>
      <w:r>
        <w:rPr/>
        <w:t>Ces distinctions ne relèvent pas d’une typologie extérieure. Elles permettent de lire, à travers les configurations les plus diverses, le degré de tenue d’un monde.</w:t>
      </w:r>
    </w:p>
    <w:p>
      <w:pPr>
        <w:pStyle w:val="BodyText"/>
        <w:rPr/>
      </w:pPr>
      <w:r>
        <w:rPr/>
        <w:t>Alors seulement apparaît l’enjeu du chapitre dans toute son ampleur.</w:t>
      </w:r>
    </w:p>
    <w:p>
      <w:pPr>
        <w:pStyle w:val="BodyText"/>
        <w:rPr/>
      </w:pPr>
      <w:r>
        <w:rPr/>
        <w:t>La question n’est pas de savoir comment supprimer les tensions. Elle n’est pas davantage de les équilibrer, de les optimiser ou de les rendre compatibles. Elle est de savoir dans quelles formes elles peuvent être tenues sans être trahies.</w:t>
      </w:r>
    </w:p>
    <w:p>
      <w:pPr>
        <w:pStyle w:val="BodyText"/>
        <w:rPr/>
      </w:pPr>
      <w:r>
        <w:rPr/>
        <w:t>Car une société peut continuer à fonctionner sans disposer de telles formes. Elle peut organiser ses flux, maintenir ses institutions, produire des normes, multiplier les expressions, intensifier ses régulations. Elle peut même donner l’impression d’une vitalité continue. Mais si elle ne parvient plus à instituer des scènes où ce qui la traverse peut être exposé, disputé et repris, elle cesse progressivement de se soutenir comme monde.</w:t>
      </w:r>
    </w:p>
    <w:p>
      <w:pPr>
        <w:pStyle w:val="BodyText"/>
        <w:rPr/>
      </w:pPr>
      <w:r>
        <w:rPr/>
        <w:t>Ce qui se joue ici excède toute distinction sectorielle. Il ne s’agit plus de l’économie, de l’écologie, du social, du politique ou de la culture pris isolément. Il s’agit de la capacité d’un collectif à se donner des formes où ce qui le divise ne conduit ni à la pure gestion ni à la pure déflagration.</w:t>
      </w:r>
    </w:p>
    <w:p>
      <w:pPr>
        <w:pStyle w:val="BodyText"/>
        <w:rPr/>
      </w:pPr>
      <w:r>
        <w:rPr/>
        <w:t>C’est en ce sens que le chapitre 5 opère un déplacement décisif dans l’économie de l’essai. Il montre que les grandes tensions contemporaines ne désignent pas seulement des crises à résoudre, mais des épreuves de scène. Il montre que la question de la régulation ne peut plus être posée en termes de dispositifs seuls, mais en termes de formes. Il montre enfin que la co-viabilité n’est pas un état à atteindre, mais une opération à instituer.</w:t>
      </w:r>
    </w:p>
    <w:p>
      <w:pPr>
        <w:pStyle w:val="BodyText"/>
        <w:rPr/>
      </w:pPr>
      <w:r>
        <w:rPr/>
        <w:t>L’archicratie apparaît alors pour ce qu’elle est : ni doctrine de l’ordre, ni apologie du désordre, ni idéal de conciliation, mais pensée des formes par lesquelles un monde conflictuel peut encore tenir sans se nier lui-même.</w:t>
      </w:r>
    </w:p>
    <w:p>
      <w:pPr>
        <w:pStyle w:val="BodyText"/>
        <w:rPr/>
      </w:pPr>
      <w:r>
        <w:rPr/>
        <w:t>Elle ne promet ni réconciliation, ni stabilisation définitive. Elle n’offre aucun modèle à appliquer. Elle ne garantit aucun résultat. Elle désigne une exigence minimale et irréductible : que le monde puisse encore apparaître à lui-même comme monde traversé, exposé, contesté — et, par là même, habitable.</w:t>
      </w:r>
    </w:p>
    <w:p>
      <w:pPr>
        <w:pStyle w:val="BodyText"/>
        <w:rPr/>
      </w:pPr>
      <w:r>
        <w:rPr/>
        <w:t>Dans un temps saturé de gestion, d’accélération, d’automatisation et de simulation participative, cette exigence ne va pas de soi. Elle suppose un travail : celui de réinstituer des seuils, de rouvrir des formes, de maintenir des écarts, de soutenir des différés. Elle suppose de renoncer à l’illusion d’une régulation sans conflit, comme à celle d’un conflit sans forme.</w:t>
      </w:r>
    </w:p>
    <w:p>
      <w:pPr>
        <w:pStyle w:val="BodyText"/>
        <w:rPr/>
      </w:pPr>
      <w:r>
        <w:rPr/>
        <w:t>Elle suppose de réinstituer les conditions mêmes dans lesquelles une scène peut tenir.</w:t>
      </w:r>
    </w:p>
    <w:p>
      <w:pPr>
        <w:pStyle w:val="BodyText"/>
        <w:rPr/>
      </w:pPr>
      <w:r>
        <w:rPr/>
        <w:t>Telle est la leçon la plus rigoureuse de ce chapitre.</w:t>
      </w:r>
    </w:p>
    <w:p>
      <w:pPr>
        <w:pStyle w:val="BodyText"/>
        <w:spacing w:lineRule="auto" w:line="276" w:before="0" w:after="140"/>
        <w:rPr/>
      </w:pPr>
      <w:r>
        <w:rPr/>
        <w:t>Les tensions contemporaines ne rendent pas le monde ingouvernable. Elles révèlent seulement que ses scènes sont devenues insuffisantes. Le travail à venir ne consistera donc pas à produire une harmonie factice, mais à rouvrir des formes où les conflits puissent être tenus sans être niés, différés sans être neutralisés, disputés sans détruire d’emblée ce qui les porte. C’est à cette condition seulement qu’un monde instituable redevient pensable.</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97"/>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29897</TotalTime>
  <Application>LibreOffice/26.2.1.2$MacOSX_AARCH64 LibreOffice_project/8399f6259d8c87f40e7255cdb3c9b958f5e08948</Application>
  <AppVersion>15.0000</AppVersion>
  <Pages>88</Pages>
  <Words>50145</Words>
  <Characters>286616</Characters>
  <CharactersWithSpaces>336322</CharactersWithSpaces>
  <Paragraphs>599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2026-04-23T08:33:01Z</dcterms:created>
  <dc:creator/>
  <dc:description/>
  <dc:language>fr-FR</dc:language>
  <cp:lastModifiedBy/>
  <dcterms:modified xsi:type="dcterms:W3CDTF">2026-04-23T10:48:58Z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